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F7" w:rsidRDefault="00E74E24" w:rsidP="00B356F7">
      <w:pPr>
        <w:jc w:val="center"/>
        <w:rPr>
          <w:sz w:val="32"/>
        </w:rPr>
      </w:pPr>
      <w:r w:rsidRPr="00B356F7">
        <w:rPr>
          <w:noProof/>
          <w:snapToGrid/>
        </w:rPr>
        <w:drawing>
          <wp:inline distT="0" distB="0" distL="0" distR="0">
            <wp:extent cx="5940425" cy="53276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532765"/>
                    </a:xfrm>
                    <a:prstGeom prst="rect">
                      <a:avLst/>
                    </a:prstGeom>
                    <a:noFill/>
                    <a:ln>
                      <a:noFill/>
                    </a:ln>
                  </pic:spPr>
                </pic:pic>
              </a:graphicData>
            </a:graphic>
          </wp:inline>
        </w:drawing>
      </w:r>
      <w:r w:rsidR="00B356F7">
        <w:br/>
      </w:r>
    </w:p>
    <w:p w:rsidR="00842C6A" w:rsidRPr="00B356F7" w:rsidRDefault="00842C6A" w:rsidP="00842C6A">
      <w:pPr>
        <w:rPr>
          <w:rFonts w:ascii="Bookman Old Style" w:hAnsi="Bookman Old Style"/>
          <w:b/>
          <w:sz w:val="16"/>
        </w:rPr>
      </w:pPr>
      <w:r>
        <w:rPr>
          <w:rFonts w:ascii="Bookman Old Style" w:hAnsi="Bookman Old Style"/>
          <w:b/>
          <w:sz w:val="16"/>
        </w:rPr>
        <w:t xml:space="preserve">   </w:t>
      </w:r>
    </w:p>
    <w:p w:rsidR="00FA456B" w:rsidRDefault="00FA456B" w:rsidP="002336E5">
      <w:pPr>
        <w:tabs>
          <w:tab w:val="center" w:pos="4680"/>
          <w:tab w:val="left" w:pos="8049"/>
        </w:tabs>
        <w:spacing w:line="192" w:lineRule="auto"/>
        <w:rPr>
          <w:b/>
          <w:sz w:val="28"/>
          <w:szCs w:val="28"/>
        </w:rPr>
      </w:pPr>
    </w:p>
    <w:p w:rsidR="00B356F7" w:rsidRDefault="002336E5" w:rsidP="002336E5">
      <w:pPr>
        <w:tabs>
          <w:tab w:val="center" w:pos="4680"/>
          <w:tab w:val="left" w:pos="8049"/>
        </w:tabs>
        <w:spacing w:line="192" w:lineRule="auto"/>
        <w:rPr>
          <w:b/>
          <w:sz w:val="28"/>
          <w:szCs w:val="28"/>
        </w:rPr>
      </w:pPr>
      <w:r>
        <w:rPr>
          <w:b/>
          <w:sz w:val="28"/>
          <w:szCs w:val="28"/>
        </w:rPr>
        <w:tab/>
      </w:r>
      <w:r w:rsidR="00842C6A" w:rsidRPr="00B356F7">
        <w:rPr>
          <w:b/>
          <w:sz w:val="28"/>
          <w:szCs w:val="28"/>
        </w:rPr>
        <w:t xml:space="preserve">Application for Registration as a </w:t>
      </w:r>
      <w:r>
        <w:rPr>
          <w:b/>
          <w:sz w:val="28"/>
          <w:szCs w:val="28"/>
        </w:rPr>
        <w:tab/>
      </w:r>
    </w:p>
    <w:p w:rsidR="00842C6A" w:rsidRPr="00B356F7" w:rsidRDefault="00457BCA" w:rsidP="00842C6A">
      <w:pPr>
        <w:tabs>
          <w:tab w:val="center" w:pos="4680"/>
        </w:tabs>
        <w:spacing w:line="192" w:lineRule="auto"/>
        <w:jc w:val="center"/>
        <w:rPr>
          <w:b/>
          <w:sz w:val="28"/>
          <w:szCs w:val="28"/>
        </w:rPr>
      </w:pPr>
      <w:r w:rsidRPr="00B356F7">
        <w:rPr>
          <w:b/>
          <w:sz w:val="28"/>
          <w:szCs w:val="28"/>
        </w:rPr>
        <w:t>Protection Product Guarantee</w:t>
      </w:r>
      <w:r w:rsidR="00842C6A" w:rsidRPr="00B356F7">
        <w:rPr>
          <w:b/>
          <w:sz w:val="28"/>
          <w:szCs w:val="28"/>
        </w:rPr>
        <w:t xml:space="preserve"> Provider</w:t>
      </w:r>
    </w:p>
    <w:p w:rsidR="00842C6A" w:rsidRDefault="00842C6A" w:rsidP="00842C6A">
      <w:pPr>
        <w:spacing w:line="192" w:lineRule="auto"/>
        <w:jc w:val="both"/>
        <w:rPr>
          <w:sz w:val="28"/>
        </w:rPr>
      </w:pPr>
    </w:p>
    <w:p w:rsidR="00842C6A" w:rsidRDefault="00842C6A" w:rsidP="00842C6A">
      <w:pPr>
        <w:jc w:val="both"/>
        <w:rPr>
          <w:i/>
          <w:sz w:val="22"/>
          <w:szCs w:val="22"/>
        </w:rPr>
      </w:pPr>
      <w:r w:rsidRPr="00C72ABB">
        <w:rPr>
          <w:i/>
          <w:sz w:val="22"/>
          <w:szCs w:val="22"/>
        </w:rPr>
        <w:t xml:space="preserve">To be legally registered as a </w:t>
      </w:r>
      <w:r w:rsidR="00457BCA" w:rsidRPr="00C72ABB">
        <w:rPr>
          <w:i/>
          <w:sz w:val="22"/>
          <w:szCs w:val="22"/>
        </w:rPr>
        <w:t>Protection Product Guarantee</w:t>
      </w:r>
      <w:r w:rsidRPr="00C72ABB">
        <w:rPr>
          <w:i/>
          <w:sz w:val="22"/>
          <w:szCs w:val="22"/>
        </w:rPr>
        <w:t xml:space="preserve"> Provider in Washington State, please provide the following information.  Your application will be reviewed promptly against Washington requirements.  </w:t>
      </w:r>
    </w:p>
    <w:p w:rsidR="00A7414E" w:rsidRPr="00C72ABB" w:rsidRDefault="00A7414E" w:rsidP="00842C6A">
      <w:pPr>
        <w:jc w:val="both"/>
        <w:rPr>
          <w:i/>
          <w:sz w:val="22"/>
          <w:szCs w:val="22"/>
        </w:rPr>
      </w:pPr>
    </w:p>
    <w:p w:rsidR="005147BA" w:rsidRPr="00C72ABB" w:rsidRDefault="005147BA" w:rsidP="00842C6A">
      <w:pPr>
        <w:rPr>
          <w:sz w:val="22"/>
          <w:szCs w:val="22"/>
        </w:rPr>
      </w:pPr>
    </w:p>
    <w:p w:rsidR="001E010E" w:rsidRPr="00C72ABB" w:rsidRDefault="00E32270" w:rsidP="001E010E">
      <w:pPr>
        <w:rPr>
          <w:sz w:val="22"/>
          <w:szCs w:val="22"/>
        </w:rPr>
      </w:pPr>
      <w:r w:rsidRPr="00C72ABB">
        <w:rPr>
          <w:sz w:val="22"/>
          <w:szCs w:val="22"/>
        </w:rPr>
        <w:t>Please note the following:</w:t>
      </w:r>
      <w:bookmarkStart w:id="0" w:name="_GoBack"/>
      <w:bookmarkEnd w:id="0"/>
    </w:p>
    <w:p w:rsidR="001E010E" w:rsidRPr="00C72ABB" w:rsidRDefault="001E010E" w:rsidP="001E010E">
      <w:pPr>
        <w:jc w:val="center"/>
        <w:rPr>
          <w:u w:val="single"/>
        </w:rPr>
      </w:pPr>
      <w:r w:rsidRPr="00C72ABB">
        <w:rPr>
          <w:u w:val="single"/>
        </w:rPr>
        <w:t>IMPORTANT</w:t>
      </w:r>
    </w:p>
    <w:p w:rsidR="001E010E" w:rsidRPr="00C72ABB" w:rsidRDefault="001E010E" w:rsidP="001E010E">
      <w:pPr>
        <w:jc w:val="center"/>
        <w:rPr>
          <w:u w:val="single"/>
        </w:rPr>
      </w:pPr>
    </w:p>
    <w:p w:rsidR="00961B80" w:rsidRPr="00A7414E" w:rsidRDefault="00961B80" w:rsidP="00C72ABB">
      <w:pPr>
        <w:numPr>
          <w:ilvl w:val="0"/>
          <w:numId w:val="1"/>
        </w:numPr>
        <w:rPr>
          <w:b/>
          <w:i/>
          <w:sz w:val="20"/>
          <w:u w:val="single"/>
        </w:rPr>
      </w:pPr>
      <w:r w:rsidRPr="00A7414E">
        <w:rPr>
          <w:b/>
          <w:i/>
          <w:sz w:val="20"/>
          <w:u w:val="single"/>
        </w:rPr>
        <w:t xml:space="preserve">This application is intended only for use by protection product guarantee providers who are contractually obligated (“obligors”) to the protection product guarantee holder under the terms of the protection product guarantee.  Chapter 48.110 RCW does not provide for registration of administrators.  Failure to meet the legal definition as a protection product guarantee provider as defined under RCW 48.110.020(13) is grounds for revocation of this registration, if issued.  Only the registrant has authority under a registration. This registration cannot be used for wholesale purposes. </w:t>
      </w:r>
    </w:p>
    <w:p w:rsidR="00961B80" w:rsidRPr="00A7414E" w:rsidRDefault="00961B80" w:rsidP="00961B80">
      <w:pPr>
        <w:numPr>
          <w:ilvl w:val="0"/>
          <w:numId w:val="1"/>
        </w:numPr>
        <w:rPr>
          <w:b/>
          <w:i/>
          <w:sz w:val="20"/>
          <w:u w:val="single"/>
        </w:rPr>
      </w:pPr>
      <w:r w:rsidRPr="00A7414E">
        <w:rPr>
          <w:b/>
          <w:i/>
          <w:sz w:val="20"/>
          <w:u w:val="single"/>
        </w:rPr>
        <w:t>An altered application form will be considered invalid</w:t>
      </w:r>
      <w:r w:rsidR="00836A08">
        <w:rPr>
          <w:b/>
          <w:i/>
          <w:sz w:val="20"/>
          <w:u w:val="single"/>
        </w:rPr>
        <w:t>.</w:t>
      </w:r>
    </w:p>
    <w:p w:rsidR="00961B80" w:rsidRPr="00C72ABB" w:rsidRDefault="00961B80" w:rsidP="00961B80">
      <w:pPr>
        <w:rPr>
          <w:sz w:val="16"/>
          <w:szCs w:val="16"/>
          <w:u w:val="single"/>
        </w:rPr>
      </w:pPr>
    </w:p>
    <w:p w:rsidR="00961B80" w:rsidRDefault="00961B80" w:rsidP="00961B80">
      <w:pPr>
        <w:jc w:val="center"/>
        <w:rPr>
          <w:u w:val="single"/>
        </w:rPr>
      </w:pPr>
      <w:r w:rsidRPr="00C72ABB">
        <w:rPr>
          <w:u w:val="single"/>
        </w:rPr>
        <w:t>OTHER</w:t>
      </w:r>
    </w:p>
    <w:p w:rsidR="008B7221" w:rsidRPr="00C72ABB" w:rsidRDefault="008B7221" w:rsidP="00961B80">
      <w:pPr>
        <w:jc w:val="center"/>
        <w:rPr>
          <w:u w:val="single"/>
        </w:rPr>
      </w:pPr>
    </w:p>
    <w:p w:rsidR="00C72ABB" w:rsidRPr="00C72ABB" w:rsidRDefault="00961B80" w:rsidP="008B7221">
      <w:pPr>
        <w:numPr>
          <w:ilvl w:val="0"/>
          <w:numId w:val="1"/>
        </w:numPr>
        <w:rPr>
          <w:i/>
          <w:sz w:val="22"/>
          <w:szCs w:val="22"/>
        </w:rPr>
      </w:pPr>
      <w:r w:rsidRPr="008B7221">
        <w:rPr>
          <w:i/>
          <w:sz w:val="22"/>
          <w:szCs w:val="22"/>
        </w:rPr>
        <w:t xml:space="preserve">For a copy of Chapter 48.110 RCW access </w:t>
      </w:r>
      <w:r w:rsidR="00C72ABB" w:rsidRPr="008B7221">
        <w:rPr>
          <w:i/>
          <w:sz w:val="22"/>
          <w:szCs w:val="22"/>
        </w:rPr>
        <w:t>it at:</w:t>
      </w:r>
      <w:r w:rsidR="00A7414E">
        <w:rPr>
          <w:i/>
          <w:sz w:val="22"/>
          <w:szCs w:val="22"/>
        </w:rPr>
        <w:t xml:space="preserve"> </w:t>
      </w:r>
      <w:hyperlink r:id="rId9" w:history="1">
        <w:r w:rsidR="00A7414E" w:rsidRPr="00A7414E">
          <w:rPr>
            <w:rStyle w:val="Hyperlink"/>
            <w:i/>
            <w:sz w:val="22"/>
            <w:szCs w:val="22"/>
          </w:rPr>
          <w:t>Chapter 48.110 RCW</w:t>
        </w:r>
      </w:hyperlink>
      <w:r w:rsidR="00A7414E">
        <w:rPr>
          <w:i/>
          <w:sz w:val="22"/>
          <w:szCs w:val="22"/>
          <w:u w:val="single"/>
        </w:rPr>
        <w:t>.</w:t>
      </w:r>
      <w:r w:rsidR="00C72ABB" w:rsidRPr="00C72ABB">
        <w:rPr>
          <w:i/>
          <w:sz w:val="22"/>
          <w:szCs w:val="22"/>
          <w:u w:val="single"/>
        </w:rPr>
        <w:t xml:space="preserve">  </w:t>
      </w:r>
    </w:p>
    <w:p w:rsidR="00077F54" w:rsidRPr="00C72ABB" w:rsidRDefault="00E32270" w:rsidP="008B7221">
      <w:pPr>
        <w:numPr>
          <w:ilvl w:val="0"/>
          <w:numId w:val="1"/>
        </w:numPr>
        <w:rPr>
          <w:i/>
          <w:sz w:val="22"/>
          <w:szCs w:val="22"/>
        </w:rPr>
      </w:pPr>
      <w:r w:rsidRPr="00C72ABB">
        <w:rPr>
          <w:sz w:val="22"/>
          <w:szCs w:val="22"/>
        </w:rPr>
        <w:t>RCW 48.110.0</w:t>
      </w:r>
      <w:r w:rsidR="00457BCA" w:rsidRPr="00C72ABB">
        <w:rPr>
          <w:sz w:val="22"/>
          <w:szCs w:val="22"/>
        </w:rPr>
        <w:t>55</w:t>
      </w:r>
      <w:r w:rsidRPr="00C72ABB">
        <w:rPr>
          <w:sz w:val="22"/>
          <w:szCs w:val="22"/>
        </w:rPr>
        <w:t>(</w:t>
      </w:r>
      <w:r w:rsidR="00457BCA" w:rsidRPr="00C72ABB">
        <w:rPr>
          <w:sz w:val="22"/>
          <w:szCs w:val="22"/>
        </w:rPr>
        <w:t>2</w:t>
      </w:r>
      <w:r w:rsidRPr="00C72ABB">
        <w:rPr>
          <w:sz w:val="22"/>
          <w:szCs w:val="22"/>
        </w:rPr>
        <w:t xml:space="preserve">) precludes any operation or activity as a </w:t>
      </w:r>
      <w:r w:rsidR="00457BCA" w:rsidRPr="00C72ABB">
        <w:rPr>
          <w:sz w:val="22"/>
          <w:szCs w:val="22"/>
        </w:rPr>
        <w:t xml:space="preserve">Protection Product Guarantee </w:t>
      </w:r>
      <w:r w:rsidRPr="00C72ABB">
        <w:rPr>
          <w:sz w:val="22"/>
          <w:szCs w:val="22"/>
        </w:rPr>
        <w:t xml:space="preserve">provider </w:t>
      </w:r>
      <w:r w:rsidRPr="00C72ABB">
        <w:rPr>
          <w:sz w:val="22"/>
          <w:szCs w:val="22"/>
          <w:u w:val="single"/>
        </w:rPr>
        <w:t>until it is registered</w:t>
      </w:r>
      <w:r w:rsidRPr="00C72ABB">
        <w:rPr>
          <w:sz w:val="22"/>
          <w:szCs w:val="22"/>
        </w:rPr>
        <w:t xml:space="preserve">.  </w:t>
      </w:r>
      <w:r w:rsidR="00077F54" w:rsidRPr="00C72ABB">
        <w:rPr>
          <w:i/>
          <w:sz w:val="22"/>
          <w:szCs w:val="22"/>
        </w:rPr>
        <w:t xml:space="preserve">Do not issue any </w:t>
      </w:r>
      <w:r w:rsidR="00457BCA" w:rsidRPr="00C72ABB">
        <w:rPr>
          <w:i/>
          <w:sz w:val="22"/>
          <w:szCs w:val="22"/>
        </w:rPr>
        <w:t>protection product guarantees</w:t>
      </w:r>
      <w:r w:rsidR="00077F54" w:rsidRPr="00C72ABB">
        <w:rPr>
          <w:i/>
          <w:sz w:val="22"/>
          <w:szCs w:val="22"/>
        </w:rPr>
        <w:t xml:space="preserve">, solicit, or accept any applications until you receive a Registration. </w:t>
      </w:r>
      <w:r w:rsidR="00775F4B" w:rsidRPr="00C72ABB">
        <w:rPr>
          <w:i/>
          <w:sz w:val="22"/>
          <w:szCs w:val="22"/>
          <w:u w:val="single"/>
        </w:rPr>
        <w:t xml:space="preserve">If you intend to issue service contracts, you must </w:t>
      </w:r>
      <w:r w:rsidR="00457BCA" w:rsidRPr="00C72ABB">
        <w:rPr>
          <w:i/>
          <w:sz w:val="22"/>
          <w:szCs w:val="22"/>
          <w:u w:val="single"/>
        </w:rPr>
        <w:t>obtain a separate registration</w:t>
      </w:r>
      <w:r w:rsidR="006F13C3" w:rsidRPr="00C72ABB">
        <w:rPr>
          <w:i/>
          <w:sz w:val="22"/>
          <w:szCs w:val="22"/>
          <w:u w:val="single"/>
        </w:rPr>
        <w:t>.</w:t>
      </w:r>
      <w:r w:rsidR="006F13C3" w:rsidRPr="00C72ABB">
        <w:rPr>
          <w:i/>
          <w:sz w:val="22"/>
          <w:szCs w:val="22"/>
        </w:rPr>
        <w:t xml:space="preserve">  </w:t>
      </w:r>
      <w:r w:rsidR="00077F54" w:rsidRPr="00C72ABB">
        <w:rPr>
          <w:i/>
          <w:sz w:val="22"/>
          <w:szCs w:val="22"/>
        </w:rPr>
        <w:t xml:space="preserve"> Penalties for non-compliance can be severe.</w:t>
      </w:r>
    </w:p>
    <w:p w:rsidR="00077F54" w:rsidRPr="00C72ABB" w:rsidRDefault="00077F54" w:rsidP="00077F54">
      <w:pPr>
        <w:numPr>
          <w:ilvl w:val="0"/>
          <w:numId w:val="1"/>
        </w:numPr>
        <w:rPr>
          <w:sz w:val="22"/>
          <w:szCs w:val="22"/>
        </w:rPr>
      </w:pPr>
      <w:r w:rsidRPr="00C72ABB">
        <w:rPr>
          <w:sz w:val="22"/>
          <w:szCs w:val="22"/>
        </w:rPr>
        <w:t>Applications are processed on a “first in, first out” basis.</w:t>
      </w:r>
    </w:p>
    <w:p w:rsidR="00847C75" w:rsidRPr="00C72ABB" w:rsidRDefault="00847C75" w:rsidP="00E32270">
      <w:pPr>
        <w:numPr>
          <w:ilvl w:val="0"/>
          <w:numId w:val="1"/>
        </w:numPr>
        <w:rPr>
          <w:sz w:val="22"/>
          <w:szCs w:val="22"/>
        </w:rPr>
      </w:pPr>
      <w:r w:rsidRPr="00C72ABB">
        <w:rPr>
          <w:sz w:val="22"/>
          <w:szCs w:val="22"/>
        </w:rPr>
        <w:t>The non-refundable application fee is $250, payable to “</w:t>
      </w:r>
      <w:r w:rsidRPr="00C72ABB">
        <w:rPr>
          <w:i/>
          <w:sz w:val="22"/>
          <w:szCs w:val="22"/>
        </w:rPr>
        <w:t>The Office of the Insurance Commissioner”</w:t>
      </w:r>
    </w:p>
    <w:p w:rsidR="00793F84" w:rsidRDefault="00793F84" w:rsidP="00E32270">
      <w:pPr>
        <w:numPr>
          <w:ilvl w:val="0"/>
          <w:numId w:val="1"/>
        </w:numPr>
        <w:rPr>
          <w:sz w:val="22"/>
          <w:szCs w:val="22"/>
        </w:rPr>
      </w:pPr>
      <w:r w:rsidRPr="00C72ABB">
        <w:rPr>
          <w:sz w:val="22"/>
          <w:szCs w:val="22"/>
        </w:rPr>
        <w:t xml:space="preserve">All information contained within your submission is considered a matter of public record.  Marking </w:t>
      </w:r>
      <w:r w:rsidR="00276D52" w:rsidRPr="00C72ABB">
        <w:rPr>
          <w:sz w:val="22"/>
          <w:szCs w:val="22"/>
        </w:rPr>
        <w:t xml:space="preserve">any </w:t>
      </w:r>
      <w:r w:rsidRPr="00C72ABB">
        <w:rPr>
          <w:sz w:val="22"/>
          <w:szCs w:val="22"/>
        </w:rPr>
        <w:t xml:space="preserve">material as “Private” or “Confidential” </w:t>
      </w:r>
      <w:r w:rsidR="00276D52" w:rsidRPr="00C72ABB">
        <w:rPr>
          <w:sz w:val="22"/>
          <w:szCs w:val="22"/>
        </w:rPr>
        <w:t xml:space="preserve">does not preclude its availability or its status as a public document.  </w:t>
      </w:r>
      <w:r w:rsidR="009B21B5" w:rsidRPr="00C72ABB">
        <w:rPr>
          <w:sz w:val="22"/>
          <w:szCs w:val="22"/>
        </w:rPr>
        <w:t>See our website for more information about public records.</w:t>
      </w:r>
    </w:p>
    <w:p w:rsidR="00C72ABB" w:rsidRPr="00C72ABB" w:rsidRDefault="00C72ABB" w:rsidP="00C72ABB">
      <w:pPr>
        <w:ind w:left="360"/>
        <w:rPr>
          <w:sz w:val="22"/>
          <w:szCs w:val="22"/>
        </w:rPr>
      </w:pPr>
    </w:p>
    <w:p w:rsidR="008B7221" w:rsidRDefault="001E010E" w:rsidP="00961B80">
      <w:pPr>
        <w:jc w:val="center"/>
        <w:rPr>
          <w:sz w:val="22"/>
          <w:szCs w:val="22"/>
          <w:u w:val="single"/>
        </w:rPr>
      </w:pPr>
      <w:r w:rsidRPr="008B7221">
        <w:rPr>
          <w:sz w:val="22"/>
          <w:szCs w:val="22"/>
          <w:u w:val="single"/>
        </w:rPr>
        <w:t>ONCE REGISTERED</w:t>
      </w:r>
    </w:p>
    <w:p w:rsidR="00C50E77" w:rsidRPr="008B7221" w:rsidRDefault="00C50E77" w:rsidP="00961B80">
      <w:pPr>
        <w:jc w:val="center"/>
        <w:rPr>
          <w:sz w:val="22"/>
          <w:szCs w:val="22"/>
          <w:u w:val="single"/>
        </w:rPr>
      </w:pPr>
    </w:p>
    <w:p w:rsidR="00077F54" w:rsidRPr="004B5202" w:rsidRDefault="00847C75" w:rsidP="00161438">
      <w:pPr>
        <w:numPr>
          <w:ilvl w:val="0"/>
          <w:numId w:val="1"/>
        </w:numPr>
        <w:rPr>
          <w:sz w:val="22"/>
          <w:szCs w:val="22"/>
        </w:rPr>
      </w:pPr>
      <w:r w:rsidRPr="00C72ABB">
        <w:rPr>
          <w:b/>
          <w:sz w:val="22"/>
          <w:szCs w:val="22"/>
        </w:rPr>
        <w:t>All material changes</w:t>
      </w:r>
      <w:r w:rsidR="008B7221">
        <w:rPr>
          <w:b/>
          <w:sz w:val="22"/>
          <w:szCs w:val="22"/>
        </w:rPr>
        <w:t xml:space="preserve"> </w:t>
      </w:r>
      <w:r w:rsidRPr="00C72ABB">
        <w:rPr>
          <w:b/>
          <w:sz w:val="22"/>
          <w:szCs w:val="22"/>
        </w:rPr>
        <w:t xml:space="preserve"> to the information contained in this application</w:t>
      </w:r>
      <w:r w:rsidR="008B7221">
        <w:rPr>
          <w:b/>
          <w:sz w:val="22"/>
          <w:szCs w:val="22"/>
        </w:rPr>
        <w:t xml:space="preserve">, </w:t>
      </w:r>
      <w:r w:rsidR="008B7221" w:rsidRPr="00A7414E">
        <w:rPr>
          <w:b/>
          <w:sz w:val="22"/>
          <w:szCs w:val="22"/>
        </w:rPr>
        <w:t>including the registrant’s financial condition</w:t>
      </w:r>
      <w:r w:rsidR="008B7221">
        <w:rPr>
          <w:b/>
          <w:sz w:val="22"/>
          <w:szCs w:val="22"/>
        </w:rPr>
        <w:t>,</w:t>
      </w:r>
      <w:r w:rsidRPr="00C72ABB">
        <w:rPr>
          <w:b/>
          <w:sz w:val="22"/>
          <w:szCs w:val="22"/>
        </w:rPr>
        <w:t xml:space="preserve"> shall be disclosed to this Office within 30 days after the end of the month in which the change occurred</w:t>
      </w:r>
      <w:r w:rsidR="00077F54" w:rsidRPr="00C72ABB">
        <w:rPr>
          <w:b/>
          <w:sz w:val="22"/>
          <w:szCs w:val="22"/>
        </w:rPr>
        <w:t xml:space="preserve"> – RCW 48.110.0</w:t>
      </w:r>
      <w:r w:rsidR="00457BCA" w:rsidRPr="00C72ABB">
        <w:rPr>
          <w:b/>
          <w:sz w:val="22"/>
          <w:szCs w:val="22"/>
        </w:rPr>
        <w:t>55</w:t>
      </w:r>
      <w:r w:rsidR="00077F54" w:rsidRPr="00C72ABB">
        <w:rPr>
          <w:b/>
          <w:sz w:val="22"/>
          <w:szCs w:val="22"/>
        </w:rPr>
        <w:t>(</w:t>
      </w:r>
      <w:r w:rsidR="00457BCA" w:rsidRPr="00C72ABB">
        <w:rPr>
          <w:b/>
          <w:sz w:val="22"/>
          <w:szCs w:val="22"/>
        </w:rPr>
        <w:t>7</w:t>
      </w:r>
      <w:r w:rsidR="00077F54" w:rsidRPr="00C72ABB">
        <w:rPr>
          <w:b/>
          <w:sz w:val="22"/>
          <w:szCs w:val="22"/>
        </w:rPr>
        <w:t>)</w:t>
      </w:r>
      <w:r w:rsidRPr="00C72ABB">
        <w:rPr>
          <w:b/>
          <w:sz w:val="22"/>
          <w:szCs w:val="22"/>
        </w:rPr>
        <w:t>.</w:t>
      </w:r>
      <w:r w:rsidR="008B7221">
        <w:rPr>
          <w:b/>
          <w:sz w:val="22"/>
          <w:szCs w:val="22"/>
        </w:rPr>
        <w:t xml:space="preserve">  </w:t>
      </w:r>
    </w:p>
    <w:p w:rsidR="00161438" w:rsidRPr="00161438" w:rsidRDefault="002862AA" w:rsidP="00161438">
      <w:pPr>
        <w:numPr>
          <w:ilvl w:val="0"/>
          <w:numId w:val="1"/>
        </w:numPr>
      </w:pPr>
      <w:r w:rsidRPr="00161438">
        <w:rPr>
          <w:sz w:val="22"/>
          <w:szCs w:val="22"/>
        </w:rPr>
        <w:br w:type="page"/>
      </w:r>
    </w:p>
    <w:p w:rsidR="00464364" w:rsidRDefault="00161438" w:rsidP="00161438">
      <w:pPr>
        <w:ind w:left="1080" w:firstLine="360"/>
      </w:pPr>
      <w:r>
        <w:rPr>
          <w:sz w:val="22"/>
          <w:szCs w:val="22"/>
        </w:rPr>
        <w:lastRenderedPageBreak/>
        <w:t>A</w:t>
      </w:r>
      <w:r w:rsidR="00842C6A">
        <w:t xml:space="preserve">pplication is hereby made for issuance of a Registration as a </w:t>
      </w:r>
    </w:p>
    <w:p w:rsidR="00842C6A" w:rsidRDefault="00457BCA" w:rsidP="00276D52">
      <w:pPr>
        <w:jc w:val="center"/>
      </w:pPr>
      <w:r>
        <w:t>Protection Product Guarantee</w:t>
      </w:r>
      <w:r w:rsidR="00842C6A">
        <w:t xml:space="preserve"> Provider in the State of Washington.</w:t>
      </w:r>
    </w:p>
    <w:p w:rsidR="00842C6A" w:rsidRDefault="00842C6A" w:rsidP="00842C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42C6A" w:rsidTr="0002698A">
        <w:tc>
          <w:tcPr>
            <w:tcW w:w="9576" w:type="dxa"/>
            <w:tcBorders>
              <w:bottom w:val="single" w:sz="4" w:space="0" w:color="auto"/>
            </w:tcBorders>
            <w:shd w:val="clear" w:color="auto" w:fill="FFFFFF"/>
          </w:tcPr>
          <w:p w:rsidR="00842C6A" w:rsidRPr="00B43F0A" w:rsidRDefault="000275FA" w:rsidP="00457BCA">
            <w:pPr>
              <w:jc w:val="center"/>
              <w:rPr>
                <w:b/>
                <w:szCs w:val="24"/>
              </w:rPr>
            </w:pPr>
            <w:r w:rsidRPr="00B43F0A">
              <w:rPr>
                <w:b/>
                <w:szCs w:val="24"/>
              </w:rPr>
              <w:t xml:space="preserve">I. </w:t>
            </w:r>
            <w:r w:rsidR="00457BCA">
              <w:rPr>
                <w:b/>
                <w:szCs w:val="24"/>
              </w:rPr>
              <w:t>Protection Product Guarantee</w:t>
            </w:r>
            <w:r w:rsidR="005147BA" w:rsidRPr="00B43F0A">
              <w:rPr>
                <w:b/>
                <w:szCs w:val="24"/>
              </w:rPr>
              <w:t xml:space="preserve"> Provider</w:t>
            </w:r>
            <w:r w:rsidR="00842C6A" w:rsidRPr="00B43F0A">
              <w:rPr>
                <w:b/>
                <w:szCs w:val="24"/>
              </w:rPr>
              <w:t xml:space="preserve"> Basic Information</w:t>
            </w:r>
          </w:p>
        </w:tc>
      </w:tr>
      <w:tr w:rsidR="00842C6A" w:rsidTr="0002698A">
        <w:tc>
          <w:tcPr>
            <w:tcW w:w="9576" w:type="dxa"/>
            <w:shd w:val="clear" w:color="auto" w:fill="E0E0E0"/>
          </w:tcPr>
          <w:p w:rsidR="00842C6A" w:rsidRPr="00B43F0A" w:rsidRDefault="00842C6A" w:rsidP="00847C75">
            <w:pPr>
              <w:rPr>
                <w:sz w:val="22"/>
                <w:szCs w:val="22"/>
              </w:rPr>
            </w:pPr>
            <w:r w:rsidRPr="00B43F0A">
              <w:rPr>
                <w:sz w:val="22"/>
                <w:szCs w:val="22"/>
              </w:rPr>
              <w:t xml:space="preserve">1.  List the exact </w:t>
            </w:r>
            <w:r w:rsidR="005147BA" w:rsidRPr="00B43F0A">
              <w:rPr>
                <w:sz w:val="22"/>
                <w:szCs w:val="22"/>
              </w:rPr>
              <w:t xml:space="preserve">legal </w:t>
            </w:r>
            <w:r w:rsidRPr="00B43F0A">
              <w:rPr>
                <w:sz w:val="22"/>
                <w:szCs w:val="22"/>
              </w:rPr>
              <w:t xml:space="preserve">name of the </w:t>
            </w:r>
            <w:r w:rsidR="00457BCA">
              <w:rPr>
                <w:sz w:val="22"/>
                <w:szCs w:val="22"/>
              </w:rPr>
              <w:t xml:space="preserve">Protection Product Guarantee </w:t>
            </w:r>
            <w:r w:rsidR="005147BA" w:rsidRPr="00B43F0A">
              <w:rPr>
                <w:sz w:val="22"/>
                <w:szCs w:val="22"/>
              </w:rPr>
              <w:t>Provider</w:t>
            </w:r>
            <w:r w:rsidRPr="00B43F0A">
              <w:rPr>
                <w:sz w:val="22"/>
                <w:szCs w:val="22"/>
              </w:rPr>
              <w:t>.</w:t>
            </w:r>
          </w:p>
        </w:tc>
      </w:tr>
      <w:tr w:rsidR="00842C6A" w:rsidTr="0002698A">
        <w:tc>
          <w:tcPr>
            <w:tcW w:w="9576" w:type="dxa"/>
            <w:tcBorders>
              <w:bottom w:val="single" w:sz="4" w:space="0" w:color="auto"/>
            </w:tcBorders>
          </w:tcPr>
          <w:p w:rsidR="00842C6A" w:rsidRPr="00B43F0A" w:rsidRDefault="007D697A" w:rsidP="00847C75">
            <w:pPr>
              <w:rPr>
                <w:sz w:val="22"/>
                <w:szCs w:val="22"/>
              </w:rPr>
            </w:pPr>
            <w:r w:rsidRPr="00B43F0A">
              <w:rPr>
                <w:sz w:val="22"/>
                <w:szCs w:val="22"/>
              </w:rPr>
              <w:t xml:space="preserve">   </w:t>
            </w:r>
            <w:r w:rsidR="008A3D09" w:rsidRPr="00B43F0A">
              <w:rPr>
                <w:sz w:val="22"/>
                <w:szCs w:val="22"/>
              </w:rPr>
              <w:fldChar w:fldCharType="begin">
                <w:ffData>
                  <w:name w:val="Text27"/>
                  <w:enabled/>
                  <w:calcOnExit w:val="0"/>
                  <w:textInput/>
                </w:ffData>
              </w:fldChar>
            </w:r>
            <w:bookmarkStart w:id="1" w:name="Text27"/>
            <w:r w:rsidR="00842C6A" w:rsidRPr="00B43F0A">
              <w:rPr>
                <w:sz w:val="22"/>
                <w:szCs w:val="22"/>
              </w:rPr>
              <w:instrText xml:space="preserve"> FORMTEXT </w:instrText>
            </w:r>
            <w:r w:rsidR="008A3D09" w:rsidRPr="00B43F0A">
              <w:rPr>
                <w:sz w:val="22"/>
                <w:szCs w:val="22"/>
              </w:rPr>
            </w:r>
            <w:r w:rsidR="008A3D09" w:rsidRPr="00B43F0A">
              <w:rPr>
                <w:sz w:val="22"/>
                <w:szCs w:val="22"/>
              </w:rPr>
              <w:fldChar w:fldCharType="separate"/>
            </w:r>
            <w:r w:rsidR="006433A8" w:rsidRPr="00B43F0A">
              <w:rPr>
                <w:noProof/>
                <w:sz w:val="22"/>
                <w:szCs w:val="22"/>
              </w:rPr>
              <w:t> </w:t>
            </w:r>
            <w:r w:rsidR="006433A8" w:rsidRPr="00B43F0A">
              <w:rPr>
                <w:noProof/>
                <w:sz w:val="22"/>
                <w:szCs w:val="22"/>
              </w:rPr>
              <w:t> </w:t>
            </w:r>
            <w:r w:rsidR="006433A8" w:rsidRPr="00B43F0A">
              <w:rPr>
                <w:noProof/>
                <w:sz w:val="22"/>
                <w:szCs w:val="22"/>
              </w:rPr>
              <w:t> </w:t>
            </w:r>
            <w:r w:rsidR="006433A8" w:rsidRPr="00B43F0A">
              <w:rPr>
                <w:noProof/>
                <w:sz w:val="22"/>
                <w:szCs w:val="22"/>
              </w:rPr>
              <w:t> </w:t>
            </w:r>
            <w:r w:rsidR="006433A8" w:rsidRPr="00B43F0A">
              <w:rPr>
                <w:noProof/>
                <w:sz w:val="22"/>
                <w:szCs w:val="22"/>
              </w:rPr>
              <w:t> </w:t>
            </w:r>
            <w:r w:rsidR="008A3D09" w:rsidRPr="00B43F0A">
              <w:rPr>
                <w:sz w:val="22"/>
                <w:szCs w:val="22"/>
              </w:rPr>
              <w:fldChar w:fldCharType="end"/>
            </w:r>
            <w:bookmarkEnd w:id="1"/>
          </w:p>
        </w:tc>
      </w:tr>
      <w:tr w:rsidR="00842C6A" w:rsidTr="0002698A">
        <w:tc>
          <w:tcPr>
            <w:tcW w:w="9576" w:type="dxa"/>
            <w:shd w:val="clear" w:color="auto" w:fill="E0E0E0"/>
          </w:tcPr>
          <w:p w:rsidR="00842C6A" w:rsidRPr="00B43F0A" w:rsidRDefault="00842C6A" w:rsidP="00B43F0A">
            <w:pPr>
              <w:rPr>
                <w:sz w:val="22"/>
                <w:szCs w:val="22"/>
              </w:rPr>
            </w:pPr>
            <w:r w:rsidRPr="00B43F0A">
              <w:rPr>
                <w:sz w:val="22"/>
                <w:szCs w:val="22"/>
              </w:rPr>
              <w:t xml:space="preserve">2. List any other names under which the </w:t>
            </w:r>
            <w:r w:rsidR="00457BCA">
              <w:rPr>
                <w:sz w:val="22"/>
                <w:szCs w:val="22"/>
              </w:rPr>
              <w:t xml:space="preserve">Protection Product Guarantee </w:t>
            </w:r>
            <w:r w:rsidR="005147BA" w:rsidRPr="00B43F0A">
              <w:rPr>
                <w:sz w:val="22"/>
                <w:szCs w:val="22"/>
              </w:rPr>
              <w:t>Provider</w:t>
            </w:r>
            <w:r w:rsidRPr="00B43F0A">
              <w:rPr>
                <w:sz w:val="22"/>
                <w:szCs w:val="22"/>
              </w:rPr>
              <w:t xml:space="preserve"> is or may be doing business in this</w:t>
            </w:r>
            <w:r w:rsidR="005147BA" w:rsidRPr="00B43F0A">
              <w:rPr>
                <w:sz w:val="22"/>
                <w:szCs w:val="22"/>
              </w:rPr>
              <w:t xml:space="preserve"> </w:t>
            </w:r>
            <w:r w:rsidRPr="00B43F0A">
              <w:rPr>
                <w:sz w:val="22"/>
                <w:szCs w:val="22"/>
              </w:rPr>
              <w:t>State or any other State if different than above.</w:t>
            </w:r>
          </w:p>
        </w:tc>
      </w:tr>
      <w:tr w:rsidR="00842C6A" w:rsidTr="0002698A">
        <w:tc>
          <w:tcPr>
            <w:tcW w:w="9576" w:type="dxa"/>
            <w:tcBorders>
              <w:bottom w:val="single" w:sz="4" w:space="0" w:color="auto"/>
            </w:tcBorders>
          </w:tcPr>
          <w:p w:rsidR="00842C6A" w:rsidRPr="00B43F0A" w:rsidRDefault="007D697A" w:rsidP="00847C75">
            <w:pPr>
              <w:rPr>
                <w:sz w:val="22"/>
                <w:szCs w:val="22"/>
              </w:rPr>
            </w:pPr>
            <w:r w:rsidRPr="00B43F0A">
              <w:rPr>
                <w:sz w:val="22"/>
                <w:szCs w:val="22"/>
              </w:rPr>
              <w:t xml:space="preserve">   </w:t>
            </w:r>
            <w:r w:rsidR="008A3D09" w:rsidRPr="00B43F0A">
              <w:rPr>
                <w:sz w:val="22"/>
                <w:szCs w:val="22"/>
              </w:rPr>
              <w:fldChar w:fldCharType="begin">
                <w:ffData>
                  <w:name w:val="Text3"/>
                  <w:enabled/>
                  <w:calcOnExit w:val="0"/>
                  <w:textInput/>
                </w:ffData>
              </w:fldChar>
            </w:r>
            <w:bookmarkStart w:id="2" w:name="Text3"/>
            <w:r w:rsidR="00842C6A" w:rsidRPr="00B43F0A">
              <w:rPr>
                <w:sz w:val="22"/>
                <w:szCs w:val="22"/>
              </w:rPr>
              <w:instrText xml:space="preserve"> FORMTEXT </w:instrText>
            </w:r>
            <w:r w:rsidR="008A3D09" w:rsidRPr="00B43F0A">
              <w:rPr>
                <w:sz w:val="22"/>
                <w:szCs w:val="22"/>
              </w:rPr>
            </w:r>
            <w:r w:rsidR="008A3D09" w:rsidRPr="00B43F0A">
              <w:rPr>
                <w:sz w:val="22"/>
                <w:szCs w:val="22"/>
              </w:rPr>
              <w:fldChar w:fldCharType="separate"/>
            </w:r>
            <w:r w:rsidR="006433A8" w:rsidRPr="00B43F0A">
              <w:rPr>
                <w:noProof/>
                <w:sz w:val="22"/>
                <w:szCs w:val="22"/>
              </w:rPr>
              <w:t> </w:t>
            </w:r>
            <w:r w:rsidR="006433A8" w:rsidRPr="00B43F0A">
              <w:rPr>
                <w:noProof/>
                <w:sz w:val="22"/>
                <w:szCs w:val="22"/>
              </w:rPr>
              <w:t> </w:t>
            </w:r>
            <w:r w:rsidR="006433A8" w:rsidRPr="00B43F0A">
              <w:rPr>
                <w:noProof/>
                <w:sz w:val="22"/>
                <w:szCs w:val="22"/>
              </w:rPr>
              <w:t> </w:t>
            </w:r>
            <w:r w:rsidR="006433A8" w:rsidRPr="00B43F0A">
              <w:rPr>
                <w:noProof/>
                <w:sz w:val="22"/>
                <w:szCs w:val="22"/>
              </w:rPr>
              <w:t> </w:t>
            </w:r>
            <w:r w:rsidR="006433A8" w:rsidRPr="00B43F0A">
              <w:rPr>
                <w:noProof/>
                <w:sz w:val="22"/>
                <w:szCs w:val="22"/>
              </w:rPr>
              <w:t> </w:t>
            </w:r>
            <w:r w:rsidR="008A3D09" w:rsidRPr="00B43F0A">
              <w:rPr>
                <w:sz w:val="22"/>
                <w:szCs w:val="22"/>
              </w:rPr>
              <w:fldChar w:fldCharType="end"/>
            </w:r>
            <w:bookmarkEnd w:id="2"/>
          </w:p>
        </w:tc>
      </w:tr>
      <w:tr w:rsidR="0093319C" w:rsidTr="0002698A">
        <w:tc>
          <w:tcPr>
            <w:tcW w:w="9576" w:type="dxa"/>
            <w:tcBorders>
              <w:bottom w:val="single" w:sz="4" w:space="0" w:color="auto"/>
            </w:tcBorders>
            <w:shd w:val="clear" w:color="auto" w:fill="E0E0E0"/>
          </w:tcPr>
          <w:p w:rsidR="0093319C" w:rsidRPr="00B43F0A" w:rsidRDefault="0093319C" w:rsidP="00464364">
            <w:pPr>
              <w:rPr>
                <w:sz w:val="22"/>
                <w:szCs w:val="22"/>
              </w:rPr>
            </w:pPr>
            <w:r w:rsidRPr="00B43F0A">
              <w:rPr>
                <w:sz w:val="22"/>
                <w:szCs w:val="22"/>
              </w:rPr>
              <w:t xml:space="preserve">3. Give the </w:t>
            </w:r>
            <w:r w:rsidR="00B43F0A">
              <w:rPr>
                <w:sz w:val="22"/>
                <w:szCs w:val="22"/>
              </w:rPr>
              <w:t xml:space="preserve">nine-digit </w:t>
            </w:r>
            <w:r w:rsidRPr="00B43F0A">
              <w:rPr>
                <w:sz w:val="22"/>
                <w:szCs w:val="22"/>
              </w:rPr>
              <w:t>Federal Tax Identification Number (FEIN) for the applicant</w:t>
            </w:r>
          </w:p>
        </w:tc>
      </w:tr>
      <w:tr w:rsidR="0093319C" w:rsidTr="0002698A">
        <w:tc>
          <w:tcPr>
            <w:tcW w:w="9576" w:type="dxa"/>
            <w:shd w:val="clear" w:color="auto" w:fill="auto"/>
          </w:tcPr>
          <w:p w:rsidR="0093319C" w:rsidRPr="00B43F0A" w:rsidRDefault="0093319C" w:rsidP="00464364">
            <w:pPr>
              <w:rPr>
                <w:sz w:val="22"/>
                <w:szCs w:val="22"/>
              </w:rPr>
            </w:pPr>
          </w:p>
        </w:tc>
      </w:tr>
      <w:tr w:rsidR="0093319C" w:rsidTr="003400D5">
        <w:trPr>
          <w:trHeight w:val="413"/>
        </w:trPr>
        <w:tc>
          <w:tcPr>
            <w:tcW w:w="9576" w:type="dxa"/>
            <w:shd w:val="clear" w:color="auto" w:fill="D9D9D9"/>
          </w:tcPr>
          <w:p w:rsidR="0093319C" w:rsidRPr="00B43F0A" w:rsidRDefault="00872605" w:rsidP="007F14B6">
            <w:pPr>
              <w:rPr>
                <w:sz w:val="22"/>
                <w:szCs w:val="22"/>
              </w:rPr>
            </w:pPr>
            <w:r>
              <w:rPr>
                <w:sz w:val="22"/>
                <w:szCs w:val="22"/>
              </w:rPr>
              <w:t xml:space="preserve">4. </w:t>
            </w:r>
            <w:r w:rsidR="0093319C" w:rsidRPr="00B43F0A">
              <w:rPr>
                <w:sz w:val="22"/>
                <w:szCs w:val="22"/>
              </w:rPr>
              <w:t xml:space="preserve"> </w:t>
            </w:r>
            <w:r w:rsidR="007F14B6">
              <w:rPr>
                <w:sz w:val="22"/>
                <w:szCs w:val="22"/>
              </w:rPr>
              <w:t xml:space="preserve">Does </w:t>
            </w:r>
            <w:r w:rsidR="0093319C" w:rsidRPr="00B43F0A">
              <w:rPr>
                <w:sz w:val="22"/>
                <w:szCs w:val="22"/>
              </w:rPr>
              <w:t xml:space="preserve">the applicant </w:t>
            </w:r>
            <w:r w:rsidR="007F14B6">
              <w:rPr>
                <w:sz w:val="22"/>
                <w:szCs w:val="22"/>
              </w:rPr>
              <w:t xml:space="preserve">also </w:t>
            </w:r>
            <w:r w:rsidR="0093319C" w:rsidRPr="00B43F0A">
              <w:rPr>
                <w:sz w:val="22"/>
                <w:szCs w:val="22"/>
              </w:rPr>
              <w:t xml:space="preserve">issue service contracts </w:t>
            </w:r>
            <w:r w:rsidR="00896CA8" w:rsidRPr="00B43F0A">
              <w:rPr>
                <w:sz w:val="22"/>
                <w:szCs w:val="22"/>
              </w:rPr>
              <w:t>to residents of</w:t>
            </w:r>
            <w:r w:rsidR="0093319C" w:rsidRPr="00B43F0A">
              <w:rPr>
                <w:sz w:val="22"/>
                <w:szCs w:val="22"/>
              </w:rPr>
              <w:t xml:space="preserve"> Washington?   </w:t>
            </w:r>
            <w:r w:rsidR="00CD0FD2" w:rsidRPr="00B43F0A">
              <w:rPr>
                <w:sz w:val="22"/>
                <w:szCs w:val="22"/>
              </w:rPr>
              <w:t xml:space="preserve">      </w:t>
            </w:r>
          </w:p>
        </w:tc>
      </w:tr>
      <w:tr w:rsidR="00B71D91" w:rsidTr="003400D5">
        <w:trPr>
          <w:trHeight w:val="350"/>
        </w:trPr>
        <w:tc>
          <w:tcPr>
            <w:tcW w:w="9576" w:type="dxa"/>
            <w:tcBorders>
              <w:bottom w:val="single" w:sz="4" w:space="0" w:color="auto"/>
            </w:tcBorders>
          </w:tcPr>
          <w:p w:rsidR="00B71D91" w:rsidRPr="00B43F0A" w:rsidRDefault="00B71D91" w:rsidP="00464364">
            <w:pPr>
              <w:rPr>
                <w:sz w:val="22"/>
                <w:szCs w:val="22"/>
              </w:rPr>
            </w:pPr>
            <w:r w:rsidRPr="00B43F0A">
              <w:rPr>
                <w:sz w:val="22"/>
                <w:szCs w:val="22"/>
              </w:rPr>
              <w:t xml:space="preserve">     Check one:      Yes   </w:t>
            </w:r>
            <w:r w:rsidR="008A3D09" w:rsidRPr="00B43F0A">
              <w:rPr>
                <w:sz w:val="22"/>
                <w:szCs w:val="22"/>
              </w:rPr>
              <w:fldChar w:fldCharType="begin">
                <w:ffData>
                  <w:name w:val="Check9"/>
                  <w:enabled/>
                  <w:calcOnExit w:val="0"/>
                  <w:checkBox>
                    <w:sizeAuto/>
                    <w:default w:val="0"/>
                  </w:checkBox>
                </w:ffData>
              </w:fldChar>
            </w:r>
            <w:bookmarkStart w:id="3" w:name="Check9"/>
            <w:r w:rsidRPr="00B43F0A">
              <w:rPr>
                <w:sz w:val="22"/>
                <w:szCs w:val="22"/>
              </w:rPr>
              <w:instrText xml:space="preserve"> FORMCHECKBOX </w:instrText>
            </w:r>
            <w:r w:rsidR="000018C9">
              <w:rPr>
                <w:sz w:val="22"/>
                <w:szCs w:val="22"/>
              </w:rPr>
            </w:r>
            <w:r w:rsidR="000018C9">
              <w:rPr>
                <w:sz w:val="22"/>
                <w:szCs w:val="22"/>
              </w:rPr>
              <w:fldChar w:fldCharType="separate"/>
            </w:r>
            <w:r w:rsidR="008A3D09" w:rsidRPr="00B43F0A">
              <w:rPr>
                <w:sz w:val="22"/>
                <w:szCs w:val="22"/>
              </w:rPr>
              <w:fldChar w:fldCharType="end"/>
            </w:r>
            <w:bookmarkEnd w:id="3"/>
            <w:r w:rsidRPr="00B43F0A">
              <w:rPr>
                <w:sz w:val="22"/>
                <w:szCs w:val="22"/>
              </w:rPr>
              <w:t xml:space="preserve">      No   </w:t>
            </w:r>
            <w:r w:rsidR="008A3D09" w:rsidRPr="00B43F0A">
              <w:rPr>
                <w:sz w:val="22"/>
                <w:szCs w:val="22"/>
              </w:rPr>
              <w:fldChar w:fldCharType="begin">
                <w:ffData>
                  <w:name w:val="Check10"/>
                  <w:enabled/>
                  <w:calcOnExit w:val="0"/>
                  <w:checkBox>
                    <w:sizeAuto/>
                    <w:default w:val="0"/>
                  </w:checkBox>
                </w:ffData>
              </w:fldChar>
            </w:r>
            <w:bookmarkStart w:id="4" w:name="Check10"/>
            <w:r w:rsidRPr="00B43F0A">
              <w:rPr>
                <w:sz w:val="22"/>
                <w:szCs w:val="22"/>
              </w:rPr>
              <w:instrText xml:space="preserve"> FORMCHECKBOX </w:instrText>
            </w:r>
            <w:r w:rsidR="000018C9">
              <w:rPr>
                <w:sz w:val="22"/>
                <w:szCs w:val="22"/>
              </w:rPr>
            </w:r>
            <w:r w:rsidR="000018C9">
              <w:rPr>
                <w:sz w:val="22"/>
                <w:szCs w:val="22"/>
              </w:rPr>
              <w:fldChar w:fldCharType="separate"/>
            </w:r>
            <w:r w:rsidR="008A3D09" w:rsidRPr="00B43F0A">
              <w:rPr>
                <w:sz w:val="22"/>
                <w:szCs w:val="22"/>
              </w:rPr>
              <w:fldChar w:fldCharType="end"/>
            </w:r>
            <w:bookmarkEnd w:id="4"/>
          </w:p>
        </w:tc>
      </w:tr>
    </w:tbl>
    <w:p w:rsidR="00481A34" w:rsidRDefault="00481A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501D1" w:rsidRPr="006501D1" w:rsidTr="006501D1">
        <w:tc>
          <w:tcPr>
            <w:tcW w:w="9576" w:type="dxa"/>
          </w:tcPr>
          <w:p w:rsidR="006501D1" w:rsidRPr="006501D1" w:rsidRDefault="006501D1" w:rsidP="006501D1">
            <w:pPr>
              <w:jc w:val="center"/>
              <w:rPr>
                <w:rFonts w:ascii="Arial" w:hAnsi="Arial" w:cs="Arial"/>
                <w:b/>
                <w:szCs w:val="24"/>
              </w:rPr>
            </w:pPr>
            <w:r w:rsidRPr="006501D1">
              <w:rPr>
                <w:rFonts w:ascii="Arial" w:hAnsi="Arial" w:cs="Arial"/>
                <w:b/>
                <w:szCs w:val="24"/>
              </w:rPr>
              <w:t>II. Required Documentation</w:t>
            </w:r>
          </w:p>
        </w:tc>
      </w:tr>
      <w:tr w:rsidR="006501D1" w:rsidRPr="006501D1" w:rsidTr="006501D1">
        <w:tc>
          <w:tcPr>
            <w:tcW w:w="9576" w:type="dxa"/>
          </w:tcPr>
          <w:p w:rsidR="00D73F29" w:rsidRDefault="006501D1" w:rsidP="006501D1">
            <w:pPr>
              <w:rPr>
                <w:rFonts w:ascii="Arial" w:hAnsi="Arial" w:cs="Arial"/>
                <w:i/>
                <w:sz w:val="22"/>
                <w:szCs w:val="22"/>
              </w:rPr>
            </w:pPr>
            <w:r w:rsidRPr="006501D1">
              <w:rPr>
                <w:rFonts w:ascii="Arial" w:hAnsi="Arial" w:cs="Arial"/>
                <w:i/>
                <w:sz w:val="22"/>
                <w:szCs w:val="22"/>
              </w:rPr>
              <w:t>Attach all other documents and items, necessary for this application. The referenced items need to be attached in the order presented below.  Use the check box to indicate that the information is enclosed within the submission.</w:t>
            </w:r>
            <w:r w:rsidR="00D73F29">
              <w:rPr>
                <w:rFonts w:ascii="Arial" w:hAnsi="Arial" w:cs="Arial"/>
                <w:i/>
                <w:sz w:val="22"/>
                <w:szCs w:val="22"/>
              </w:rPr>
              <w:t xml:space="preserve">   </w:t>
            </w:r>
          </w:p>
          <w:p w:rsidR="006501D1" w:rsidRPr="00DB2BBD" w:rsidRDefault="006501D1" w:rsidP="006501D1">
            <w:pPr>
              <w:rPr>
                <w:rFonts w:ascii="Arial" w:hAnsi="Arial" w:cs="Arial"/>
                <w:sz w:val="20"/>
              </w:rPr>
            </w:pPr>
          </w:p>
        </w:tc>
      </w:tr>
      <w:tr w:rsidR="00A7414E" w:rsidRPr="006501D1" w:rsidTr="00A7414E">
        <w:tc>
          <w:tcPr>
            <w:tcW w:w="9576" w:type="dxa"/>
            <w:shd w:val="clear" w:color="auto" w:fill="D9D9D9" w:themeFill="background1" w:themeFillShade="D9"/>
          </w:tcPr>
          <w:p w:rsidR="00A7414E" w:rsidRPr="006F02E2" w:rsidRDefault="00A7414E" w:rsidP="00A7414E">
            <w:pPr>
              <w:rPr>
                <w:rFonts w:ascii="Arial" w:hAnsi="Arial" w:cs="Arial"/>
                <w:sz w:val="22"/>
                <w:szCs w:val="22"/>
              </w:rPr>
            </w:pPr>
            <w:r w:rsidRPr="006F02E2">
              <w:rPr>
                <w:rFonts w:ascii="Arial" w:hAnsi="Arial" w:cs="Arial"/>
                <w:sz w:val="22"/>
                <w:szCs w:val="22"/>
              </w:rPr>
              <w:t>5</w:t>
            </w:r>
            <w:r>
              <w:rPr>
                <w:rFonts w:ascii="Arial" w:hAnsi="Arial" w:cs="Arial"/>
                <w:b/>
                <w:sz w:val="22"/>
                <w:szCs w:val="22"/>
              </w:rPr>
              <w:t xml:space="preserve">. </w:t>
            </w:r>
            <w:r w:rsidRPr="00A7414E">
              <w:rPr>
                <w:rFonts w:ascii="Arial" w:hAnsi="Arial" w:cs="Arial"/>
                <w:sz w:val="22"/>
                <w:szCs w:val="22"/>
              </w:rPr>
              <w:t>Applicant Profile</w:t>
            </w:r>
          </w:p>
        </w:tc>
      </w:tr>
      <w:tr w:rsidR="006501D1" w:rsidRPr="006501D1" w:rsidTr="006501D1">
        <w:tc>
          <w:tcPr>
            <w:tcW w:w="9576" w:type="dxa"/>
          </w:tcPr>
          <w:p w:rsidR="006501D1" w:rsidRPr="006501D1" w:rsidRDefault="006501D1" w:rsidP="0024702E">
            <w:pPr>
              <w:rPr>
                <w:rFonts w:ascii="Arial" w:hAnsi="Arial" w:cs="Arial"/>
                <w:sz w:val="22"/>
                <w:szCs w:val="22"/>
              </w:rPr>
            </w:pPr>
            <w:r w:rsidRPr="006501D1">
              <w:rPr>
                <w:rFonts w:ascii="Arial" w:hAnsi="Arial" w:cs="Arial"/>
                <w:sz w:val="22"/>
                <w:szCs w:val="22"/>
              </w:rPr>
              <w:t xml:space="preserve">     </w:t>
            </w:r>
          </w:p>
          <w:p w:rsidR="0078580B" w:rsidRDefault="008A3D09" w:rsidP="0024702E">
            <w:pPr>
              <w:ind w:left="360"/>
              <w:rPr>
                <w:sz w:val="22"/>
                <w:szCs w:val="22"/>
              </w:rPr>
            </w:pPr>
            <w:r w:rsidRPr="006501D1">
              <w:rPr>
                <w:rFonts w:ascii="Arial" w:hAnsi="Arial" w:cs="Arial"/>
                <w:sz w:val="22"/>
                <w:szCs w:val="22"/>
              </w:rPr>
              <w:fldChar w:fldCharType="begin">
                <w:ffData>
                  <w:name w:val="Check1"/>
                  <w:enabled/>
                  <w:calcOnExit w:val="0"/>
                  <w:checkBox>
                    <w:sizeAuto/>
                    <w:default w:val="0"/>
                  </w:checkBox>
                </w:ffData>
              </w:fldChar>
            </w:r>
            <w:r w:rsidR="0078580B"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78580B" w:rsidRPr="006501D1">
              <w:rPr>
                <w:rFonts w:ascii="Arial" w:hAnsi="Arial" w:cs="Arial"/>
                <w:sz w:val="22"/>
                <w:szCs w:val="22"/>
              </w:rPr>
              <w:t xml:space="preserve">   A. </w:t>
            </w:r>
            <w:r w:rsidR="0078580B">
              <w:rPr>
                <w:rFonts w:ascii="Arial" w:hAnsi="Arial" w:cs="Arial"/>
                <w:sz w:val="22"/>
                <w:szCs w:val="22"/>
              </w:rPr>
              <w:t>The applicant’s Domiciliary Address, mailing address (if different)</w:t>
            </w:r>
            <w:r w:rsidR="00872605">
              <w:rPr>
                <w:rFonts w:ascii="Arial" w:hAnsi="Arial" w:cs="Arial"/>
                <w:sz w:val="22"/>
                <w:szCs w:val="22"/>
              </w:rPr>
              <w:t xml:space="preserve">, address for the actual operations and records (if different), and </w:t>
            </w:r>
            <w:r w:rsidR="00872605" w:rsidRPr="00B43F0A">
              <w:rPr>
                <w:sz w:val="22"/>
                <w:szCs w:val="22"/>
              </w:rPr>
              <w:t xml:space="preserve">the name of the contact person </w:t>
            </w:r>
            <w:r w:rsidR="00872605">
              <w:rPr>
                <w:sz w:val="22"/>
                <w:szCs w:val="22"/>
              </w:rPr>
              <w:t>and contact information (</w:t>
            </w:r>
            <w:r w:rsidR="00872605" w:rsidRPr="00B43F0A">
              <w:rPr>
                <w:sz w:val="22"/>
                <w:szCs w:val="22"/>
              </w:rPr>
              <w:t>direct phone number and email address</w:t>
            </w:r>
            <w:r w:rsidR="00872605">
              <w:rPr>
                <w:sz w:val="22"/>
                <w:szCs w:val="22"/>
              </w:rPr>
              <w:t>)</w:t>
            </w:r>
            <w:r w:rsidR="00872605" w:rsidRPr="00B43F0A">
              <w:rPr>
                <w:sz w:val="22"/>
                <w:szCs w:val="22"/>
              </w:rPr>
              <w:t xml:space="preserve"> </w:t>
            </w:r>
            <w:r w:rsidR="00872605">
              <w:rPr>
                <w:sz w:val="22"/>
                <w:szCs w:val="22"/>
              </w:rPr>
              <w:t xml:space="preserve">for questions about this application.   </w:t>
            </w:r>
          </w:p>
          <w:p w:rsidR="00872605" w:rsidRDefault="00872605" w:rsidP="0024702E">
            <w:pPr>
              <w:ind w:left="360"/>
              <w:rPr>
                <w:rFonts w:ascii="Arial" w:hAnsi="Arial" w:cs="Arial"/>
                <w:sz w:val="22"/>
                <w:szCs w:val="22"/>
              </w:rPr>
            </w:pPr>
          </w:p>
          <w:p w:rsidR="006501D1" w:rsidRPr="00E709B4" w:rsidRDefault="008A3D09" w:rsidP="00E709B4">
            <w:pPr>
              <w:ind w:left="360"/>
              <w:rPr>
                <w:rFonts w:ascii="Arial" w:hAnsi="Arial" w:cs="Arial"/>
                <w:sz w:val="22"/>
                <w:szCs w:val="22"/>
              </w:rPr>
            </w:pPr>
            <w:r w:rsidRPr="006501D1">
              <w:rPr>
                <w:rFonts w:ascii="Arial" w:hAnsi="Arial" w:cs="Arial"/>
                <w:sz w:val="22"/>
                <w:szCs w:val="22"/>
              </w:rPr>
              <w:fldChar w:fldCharType="begin">
                <w:ffData>
                  <w:name w:val="Check1"/>
                  <w:enabled/>
                  <w:calcOnExit w:val="0"/>
                  <w:checkBox>
                    <w:sizeAuto/>
                    <w:default w:val="0"/>
                  </w:checkBox>
                </w:ffData>
              </w:fldChar>
            </w:r>
            <w:r w:rsidR="006501D1"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6501D1" w:rsidRPr="006501D1">
              <w:rPr>
                <w:rFonts w:ascii="Arial" w:hAnsi="Arial" w:cs="Arial"/>
                <w:sz w:val="22"/>
                <w:szCs w:val="22"/>
              </w:rPr>
              <w:t xml:space="preserve">   </w:t>
            </w:r>
            <w:r w:rsidR="00872605">
              <w:rPr>
                <w:rFonts w:ascii="Arial" w:hAnsi="Arial" w:cs="Arial"/>
                <w:sz w:val="22"/>
                <w:szCs w:val="22"/>
              </w:rPr>
              <w:t>B</w:t>
            </w:r>
            <w:r w:rsidR="006501D1" w:rsidRPr="006501D1">
              <w:rPr>
                <w:rFonts w:ascii="Arial" w:hAnsi="Arial" w:cs="Arial"/>
                <w:sz w:val="22"/>
                <w:szCs w:val="22"/>
              </w:rPr>
              <w:t>. Legal Formation Documents (</w:t>
            </w:r>
            <w:r w:rsidR="002E72A9">
              <w:rPr>
                <w:rFonts w:ascii="Arial" w:hAnsi="Arial" w:cs="Arial"/>
                <w:sz w:val="22"/>
                <w:szCs w:val="22"/>
              </w:rPr>
              <w:t xml:space="preserve">such as </w:t>
            </w:r>
            <w:r w:rsidR="006501D1" w:rsidRPr="006501D1">
              <w:rPr>
                <w:rFonts w:ascii="Arial" w:hAnsi="Arial" w:cs="Arial"/>
                <w:sz w:val="22"/>
                <w:szCs w:val="22"/>
              </w:rPr>
              <w:t>Articles of Incorporation,</w:t>
            </w:r>
            <w:r w:rsidR="002E72A9">
              <w:rPr>
                <w:rFonts w:ascii="Arial" w:hAnsi="Arial" w:cs="Arial"/>
                <w:sz w:val="22"/>
                <w:szCs w:val="22"/>
              </w:rPr>
              <w:t xml:space="preserve"> LLC Certificate</w:t>
            </w:r>
            <w:r w:rsidR="006501D1" w:rsidRPr="006501D1">
              <w:rPr>
                <w:rFonts w:ascii="Arial" w:hAnsi="Arial" w:cs="Arial"/>
                <w:sz w:val="22"/>
                <w:szCs w:val="22"/>
              </w:rPr>
              <w:t>)</w:t>
            </w:r>
            <w:r w:rsidR="006501D1" w:rsidRPr="006501D1">
              <w:rPr>
                <w:rFonts w:ascii="Arial" w:hAnsi="Arial" w:cs="Arial"/>
                <w:i/>
                <w:sz w:val="22"/>
                <w:szCs w:val="22"/>
              </w:rPr>
              <w:t xml:space="preserve"> </w:t>
            </w:r>
            <w:r w:rsidR="00E709B4">
              <w:rPr>
                <w:rFonts w:ascii="Arial" w:hAnsi="Arial" w:cs="Arial"/>
                <w:i/>
                <w:sz w:val="22"/>
                <w:szCs w:val="22"/>
              </w:rPr>
              <w:t xml:space="preserve">   </w:t>
            </w:r>
            <w:r w:rsidR="00E709B4">
              <w:rPr>
                <w:rFonts w:ascii="Arial" w:hAnsi="Arial" w:cs="Arial"/>
                <w:i/>
                <w:sz w:val="22"/>
                <w:szCs w:val="22"/>
              </w:rPr>
              <w:br/>
            </w:r>
            <w:r w:rsidR="006501D1" w:rsidRPr="00E709B4">
              <w:rPr>
                <w:rFonts w:ascii="Arial" w:hAnsi="Arial" w:cs="Arial"/>
                <w:i/>
                <w:sz w:val="22"/>
                <w:szCs w:val="22"/>
                <w:u w:val="single"/>
              </w:rPr>
              <w:t>Include all amendments</w:t>
            </w:r>
            <w:r w:rsidR="006501D1" w:rsidRPr="00E709B4">
              <w:rPr>
                <w:rFonts w:ascii="Arial" w:hAnsi="Arial" w:cs="Arial"/>
                <w:sz w:val="22"/>
                <w:szCs w:val="22"/>
              </w:rPr>
              <w:t xml:space="preserve">   </w:t>
            </w:r>
          </w:p>
          <w:p w:rsidR="006501D1" w:rsidRPr="006501D1" w:rsidRDefault="006501D1" w:rsidP="0024702E">
            <w:pPr>
              <w:ind w:left="525"/>
              <w:rPr>
                <w:rFonts w:ascii="Arial" w:hAnsi="Arial" w:cs="Arial"/>
                <w:sz w:val="22"/>
                <w:szCs w:val="22"/>
              </w:rPr>
            </w:pPr>
          </w:p>
          <w:p w:rsidR="006501D1" w:rsidRPr="006501D1" w:rsidRDefault="008A3D09" w:rsidP="0024702E">
            <w:pPr>
              <w:ind w:left="360"/>
              <w:rPr>
                <w:rFonts w:ascii="Arial" w:hAnsi="Arial" w:cs="Arial"/>
                <w:sz w:val="22"/>
                <w:szCs w:val="22"/>
              </w:rPr>
            </w:pPr>
            <w:r w:rsidRPr="006501D1">
              <w:rPr>
                <w:rFonts w:ascii="Arial" w:hAnsi="Arial" w:cs="Arial"/>
                <w:sz w:val="22"/>
                <w:szCs w:val="22"/>
              </w:rPr>
              <w:fldChar w:fldCharType="begin">
                <w:ffData>
                  <w:name w:val="Check2"/>
                  <w:enabled/>
                  <w:calcOnExit w:val="0"/>
                  <w:checkBox>
                    <w:sizeAuto/>
                    <w:default w:val="0"/>
                  </w:checkBox>
                </w:ffData>
              </w:fldChar>
            </w:r>
            <w:r w:rsidR="006501D1"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6501D1" w:rsidRPr="006501D1">
              <w:rPr>
                <w:rFonts w:ascii="Arial" w:hAnsi="Arial" w:cs="Arial"/>
                <w:sz w:val="22"/>
                <w:szCs w:val="22"/>
              </w:rPr>
              <w:t xml:space="preserve">   </w:t>
            </w:r>
            <w:r w:rsidR="00872605">
              <w:rPr>
                <w:rFonts w:ascii="Arial" w:hAnsi="Arial" w:cs="Arial"/>
                <w:sz w:val="22"/>
                <w:szCs w:val="22"/>
              </w:rPr>
              <w:t>C</w:t>
            </w:r>
            <w:r w:rsidR="006501D1" w:rsidRPr="006501D1">
              <w:rPr>
                <w:rFonts w:ascii="Arial" w:hAnsi="Arial" w:cs="Arial"/>
                <w:sz w:val="22"/>
                <w:szCs w:val="22"/>
              </w:rPr>
              <w:t xml:space="preserve">. </w:t>
            </w:r>
            <w:r w:rsidR="0095306D">
              <w:rPr>
                <w:rFonts w:ascii="Arial" w:hAnsi="Arial" w:cs="Arial"/>
                <w:sz w:val="22"/>
                <w:szCs w:val="22"/>
              </w:rPr>
              <w:t>Internal Governance Documents (such as c</w:t>
            </w:r>
            <w:r w:rsidR="006501D1" w:rsidRPr="006501D1">
              <w:rPr>
                <w:rFonts w:ascii="Arial" w:hAnsi="Arial" w:cs="Arial"/>
                <w:sz w:val="22"/>
                <w:szCs w:val="22"/>
              </w:rPr>
              <w:t>urrent By-Laws</w:t>
            </w:r>
            <w:r w:rsidR="0095306D">
              <w:rPr>
                <w:rFonts w:ascii="Arial" w:hAnsi="Arial" w:cs="Arial"/>
                <w:sz w:val="22"/>
                <w:szCs w:val="22"/>
              </w:rPr>
              <w:t>, Operating Agreement)</w:t>
            </w:r>
          </w:p>
          <w:p w:rsidR="006501D1" w:rsidRPr="006501D1" w:rsidRDefault="006501D1" w:rsidP="0024702E">
            <w:pPr>
              <w:ind w:left="525"/>
              <w:rPr>
                <w:rFonts w:ascii="Arial" w:hAnsi="Arial" w:cs="Arial"/>
                <w:sz w:val="22"/>
                <w:szCs w:val="22"/>
              </w:rPr>
            </w:pPr>
          </w:p>
          <w:p w:rsidR="006501D1" w:rsidRDefault="008A3D09" w:rsidP="0024702E">
            <w:pPr>
              <w:ind w:left="360"/>
              <w:rPr>
                <w:rFonts w:ascii="Arial" w:hAnsi="Arial" w:cs="Arial"/>
                <w:sz w:val="22"/>
                <w:szCs w:val="22"/>
              </w:rPr>
            </w:pPr>
            <w:r w:rsidRPr="006501D1">
              <w:rPr>
                <w:rFonts w:ascii="Arial" w:hAnsi="Arial" w:cs="Arial"/>
                <w:sz w:val="22"/>
                <w:szCs w:val="22"/>
              </w:rPr>
              <w:fldChar w:fldCharType="begin">
                <w:ffData>
                  <w:name w:val="Check3"/>
                  <w:enabled/>
                  <w:calcOnExit w:val="0"/>
                  <w:checkBox>
                    <w:sizeAuto/>
                    <w:default w:val="0"/>
                  </w:checkBox>
                </w:ffData>
              </w:fldChar>
            </w:r>
            <w:r w:rsidR="006501D1"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6501D1" w:rsidRPr="006501D1">
              <w:rPr>
                <w:rFonts w:ascii="Arial" w:hAnsi="Arial" w:cs="Arial"/>
                <w:sz w:val="22"/>
                <w:szCs w:val="22"/>
              </w:rPr>
              <w:t xml:space="preserve">   </w:t>
            </w:r>
            <w:r w:rsidR="00872605">
              <w:rPr>
                <w:rFonts w:ascii="Arial" w:hAnsi="Arial" w:cs="Arial"/>
                <w:sz w:val="22"/>
                <w:szCs w:val="22"/>
              </w:rPr>
              <w:t>D</w:t>
            </w:r>
            <w:r w:rsidR="006501D1" w:rsidRPr="006501D1">
              <w:rPr>
                <w:rFonts w:ascii="Arial" w:hAnsi="Arial" w:cs="Arial"/>
                <w:sz w:val="22"/>
                <w:szCs w:val="22"/>
              </w:rPr>
              <w:t>.</w:t>
            </w:r>
            <w:r w:rsidR="00D73F29">
              <w:rPr>
                <w:rFonts w:ascii="Arial" w:hAnsi="Arial" w:cs="Arial"/>
                <w:sz w:val="22"/>
                <w:szCs w:val="22"/>
              </w:rPr>
              <w:t xml:space="preserve"> A</w:t>
            </w:r>
            <w:r w:rsidR="006501D1" w:rsidRPr="006501D1">
              <w:rPr>
                <w:rFonts w:ascii="Arial" w:hAnsi="Arial" w:cs="Arial"/>
                <w:sz w:val="22"/>
                <w:szCs w:val="22"/>
              </w:rPr>
              <w:t xml:space="preserve"> current Certificate of Good Standing from the W</w:t>
            </w:r>
            <w:r w:rsidR="00012338">
              <w:rPr>
                <w:rFonts w:ascii="Arial" w:hAnsi="Arial" w:cs="Arial"/>
                <w:sz w:val="22"/>
                <w:szCs w:val="22"/>
              </w:rPr>
              <w:t>ashington</w:t>
            </w:r>
            <w:r w:rsidR="006501D1" w:rsidRPr="006501D1">
              <w:rPr>
                <w:rFonts w:ascii="Arial" w:hAnsi="Arial" w:cs="Arial"/>
                <w:sz w:val="22"/>
                <w:szCs w:val="22"/>
              </w:rPr>
              <w:t xml:space="preserve"> Secretary of State</w:t>
            </w:r>
            <w:r w:rsidR="00D73F29" w:rsidRPr="006501D1">
              <w:rPr>
                <w:rFonts w:ascii="Arial" w:hAnsi="Arial" w:cs="Arial"/>
                <w:sz w:val="22"/>
                <w:szCs w:val="22"/>
              </w:rPr>
              <w:t xml:space="preserve"> as a foreign</w:t>
            </w:r>
            <w:r w:rsidR="00012338">
              <w:rPr>
                <w:rFonts w:ascii="Arial" w:hAnsi="Arial" w:cs="Arial"/>
                <w:sz w:val="22"/>
                <w:szCs w:val="22"/>
              </w:rPr>
              <w:t xml:space="preserve"> </w:t>
            </w:r>
            <w:r w:rsidR="00D73F29" w:rsidRPr="006501D1">
              <w:rPr>
                <w:rFonts w:ascii="Arial" w:hAnsi="Arial" w:cs="Arial"/>
                <w:sz w:val="22"/>
                <w:szCs w:val="22"/>
              </w:rPr>
              <w:t>registered entity</w:t>
            </w:r>
          </w:p>
          <w:p w:rsidR="00FB6F9F" w:rsidRDefault="00FB6F9F" w:rsidP="0024702E">
            <w:pPr>
              <w:rPr>
                <w:rFonts w:ascii="Arial" w:hAnsi="Arial" w:cs="Arial"/>
                <w:sz w:val="22"/>
                <w:szCs w:val="22"/>
              </w:rPr>
            </w:pPr>
            <w:r>
              <w:rPr>
                <w:rFonts w:ascii="Arial" w:hAnsi="Arial" w:cs="Arial"/>
                <w:sz w:val="22"/>
                <w:szCs w:val="22"/>
              </w:rPr>
              <w:t xml:space="preserve">      </w:t>
            </w:r>
          </w:p>
          <w:p w:rsidR="00D73F29" w:rsidRDefault="00FB6F9F" w:rsidP="0024702E">
            <w:pPr>
              <w:rPr>
                <w:rFonts w:ascii="Arial" w:hAnsi="Arial" w:cs="Arial"/>
                <w:sz w:val="22"/>
                <w:szCs w:val="22"/>
              </w:rPr>
            </w:pPr>
            <w:r>
              <w:rPr>
                <w:rFonts w:ascii="Arial" w:hAnsi="Arial" w:cs="Arial"/>
                <w:sz w:val="22"/>
                <w:szCs w:val="22"/>
              </w:rPr>
              <w:t xml:space="preserve">      </w:t>
            </w:r>
            <w:r w:rsidR="008A3D09" w:rsidRPr="006501D1">
              <w:rPr>
                <w:rFonts w:ascii="Arial" w:hAnsi="Arial" w:cs="Arial"/>
                <w:sz w:val="22"/>
                <w:szCs w:val="22"/>
              </w:rPr>
              <w:fldChar w:fldCharType="begin">
                <w:ffData>
                  <w:name w:val="Check3"/>
                  <w:enabled/>
                  <w:calcOnExit w:val="0"/>
                  <w:checkBox>
                    <w:sizeAuto/>
                    <w:default w:val="0"/>
                  </w:checkBox>
                </w:ffData>
              </w:fldChar>
            </w:r>
            <w:r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008A3D09" w:rsidRPr="006501D1">
              <w:rPr>
                <w:rFonts w:ascii="Arial" w:hAnsi="Arial" w:cs="Arial"/>
                <w:sz w:val="22"/>
                <w:szCs w:val="22"/>
              </w:rPr>
              <w:fldChar w:fldCharType="end"/>
            </w:r>
            <w:r w:rsidRPr="006501D1">
              <w:rPr>
                <w:rFonts w:ascii="Arial" w:hAnsi="Arial" w:cs="Arial"/>
                <w:sz w:val="22"/>
                <w:szCs w:val="22"/>
              </w:rPr>
              <w:t xml:space="preserve">   </w:t>
            </w:r>
            <w:r w:rsidR="00872605">
              <w:rPr>
                <w:rFonts w:ascii="Arial" w:hAnsi="Arial" w:cs="Arial"/>
                <w:sz w:val="22"/>
                <w:szCs w:val="22"/>
              </w:rPr>
              <w:t>E</w:t>
            </w:r>
            <w:r w:rsidRPr="006501D1">
              <w:rPr>
                <w:rFonts w:ascii="Arial" w:hAnsi="Arial" w:cs="Arial"/>
                <w:sz w:val="22"/>
                <w:szCs w:val="22"/>
              </w:rPr>
              <w:t>.</w:t>
            </w:r>
            <w:r w:rsidR="00D73F29">
              <w:rPr>
                <w:rFonts w:ascii="Arial" w:hAnsi="Arial" w:cs="Arial"/>
                <w:sz w:val="22"/>
                <w:szCs w:val="22"/>
              </w:rPr>
              <w:t xml:space="preserve"> A </w:t>
            </w:r>
            <w:r w:rsidR="006501D1" w:rsidRPr="006501D1">
              <w:rPr>
                <w:rFonts w:ascii="Arial" w:hAnsi="Arial" w:cs="Arial"/>
                <w:sz w:val="22"/>
                <w:szCs w:val="22"/>
              </w:rPr>
              <w:t xml:space="preserve">current Certificate of Good Standing from the </w:t>
            </w:r>
            <w:r w:rsidR="00D73F29">
              <w:rPr>
                <w:rFonts w:ascii="Arial" w:hAnsi="Arial" w:cs="Arial"/>
                <w:sz w:val="22"/>
                <w:szCs w:val="22"/>
              </w:rPr>
              <w:t xml:space="preserve">domiciliary </w:t>
            </w:r>
            <w:r w:rsidR="006501D1" w:rsidRPr="006501D1">
              <w:rPr>
                <w:rFonts w:ascii="Arial" w:hAnsi="Arial" w:cs="Arial"/>
                <w:sz w:val="22"/>
                <w:szCs w:val="22"/>
              </w:rPr>
              <w:t xml:space="preserve">Secretary of State </w:t>
            </w:r>
            <w:r w:rsidR="00D73F29">
              <w:rPr>
                <w:rFonts w:ascii="Arial" w:hAnsi="Arial" w:cs="Arial"/>
                <w:sz w:val="22"/>
                <w:szCs w:val="22"/>
              </w:rPr>
              <w:t xml:space="preserve">           </w:t>
            </w:r>
          </w:p>
          <w:p w:rsidR="00D73F29" w:rsidRDefault="00D73F29" w:rsidP="0024702E">
            <w:pPr>
              <w:rPr>
                <w:rFonts w:ascii="Arial" w:hAnsi="Arial" w:cs="Arial"/>
                <w:sz w:val="22"/>
                <w:szCs w:val="22"/>
              </w:rPr>
            </w:pPr>
          </w:p>
          <w:p w:rsidR="006501D1" w:rsidRPr="006501D1" w:rsidRDefault="00D73F29" w:rsidP="0024702E">
            <w:pPr>
              <w:rPr>
                <w:rFonts w:ascii="Arial" w:hAnsi="Arial" w:cs="Arial"/>
                <w:sz w:val="22"/>
                <w:szCs w:val="22"/>
              </w:rPr>
            </w:pPr>
            <w:r>
              <w:rPr>
                <w:rFonts w:ascii="Arial" w:hAnsi="Arial" w:cs="Arial"/>
                <w:sz w:val="22"/>
                <w:szCs w:val="22"/>
              </w:rPr>
              <w:t xml:space="preserve">      </w:t>
            </w:r>
            <w:r w:rsidR="008A3D09" w:rsidRPr="006501D1">
              <w:rPr>
                <w:rFonts w:ascii="Arial" w:hAnsi="Arial" w:cs="Arial"/>
                <w:sz w:val="22"/>
                <w:szCs w:val="22"/>
              </w:rPr>
              <w:fldChar w:fldCharType="begin">
                <w:ffData>
                  <w:name w:val="Check3"/>
                  <w:enabled/>
                  <w:calcOnExit w:val="0"/>
                  <w:checkBox>
                    <w:sizeAuto/>
                    <w:default w:val="0"/>
                  </w:checkBox>
                </w:ffData>
              </w:fldChar>
            </w:r>
            <w:r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008A3D09" w:rsidRPr="006501D1">
              <w:rPr>
                <w:rFonts w:ascii="Arial" w:hAnsi="Arial" w:cs="Arial"/>
                <w:sz w:val="22"/>
                <w:szCs w:val="22"/>
              </w:rPr>
              <w:fldChar w:fldCharType="end"/>
            </w:r>
            <w:r w:rsidRPr="006501D1">
              <w:rPr>
                <w:rFonts w:ascii="Arial" w:hAnsi="Arial" w:cs="Arial"/>
                <w:sz w:val="22"/>
                <w:szCs w:val="22"/>
              </w:rPr>
              <w:t xml:space="preserve">   </w:t>
            </w:r>
            <w:r w:rsidR="00872605">
              <w:rPr>
                <w:rFonts w:ascii="Arial" w:hAnsi="Arial" w:cs="Arial"/>
                <w:sz w:val="22"/>
                <w:szCs w:val="22"/>
              </w:rPr>
              <w:t>F</w:t>
            </w:r>
            <w:r w:rsidRPr="006501D1">
              <w:rPr>
                <w:rFonts w:ascii="Arial" w:hAnsi="Arial" w:cs="Arial"/>
                <w:sz w:val="22"/>
                <w:szCs w:val="22"/>
              </w:rPr>
              <w:t>.</w:t>
            </w:r>
            <w:r>
              <w:rPr>
                <w:rFonts w:ascii="Arial" w:hAnsi="Arial" w:cs="Arial"/>
                <w:sz w:val="22"/>
                <w:szCs w:val="22"/>
              </w:rPr>
              <w:t xml:space="preserve"> </w:t>
            </w:r>
            <w:r w:rsidR="006501D1" w:rsidRPr="006501D1">
              <w:rPr>
                <w:rFonts w:ascii="Arial" w:hAnsi="Arial" w:cs="Arial"/>
                <w:sz w:val="22"/>
                <w:szCs w:val="22"/>
              </w:rPr>
              <w:t>A completed Service of Process designation</w:t>
            </w:r>
          </w:p>
          <w:p w:rsidR="006501D1" w:rsidRPr="006501D1" w:rsidRDefault="006501D1" w:rsidP="0024702E">
            <w:pPr>
              <w:ind w:left="525"/>
              <w:rPr>
                <w:rFonts w:ascii="Arial" w:hAnsi="Arial" w:cs="Arial"/>
                <w:sz w:val="22"/>
                <w:szCs w:val="22"/>
              </w:rPr>
            </w:pPr>
          </w:p>
          <w:p w:rsidR="006501D1" w:rsidRPr="006501D1" w:rsidRDefault="008A3D09" w:rsidP="0024702E">
            <w:pPr>
              <w:ind w:left="360"/>
              <w:rPr>
                <w:rFonts w:ascii="Arial" w:hAnsi="Arial" w:cs="Arial"/>
              </w:rPr>
            </w:pPr>
            <w:r w:rsidRPr="006501D1">
              <w:rPr>
                <w:rFonts w:ascii="Arial" w:hAnsi="Arial" w:cs="Arial"/>
                <w:sz w:val="22"/>
                <w:szCs w:val="22"/>
              </w:rPr>
              <w:fldChar w:fldCharType="begin">
                <w:ffData>
                  <w:name w:val="Check8"/>
                  <w:enabled/>
                  <w:calcOnExit w:val="0"/>
                  <w:checkBox>
                    <w:sizeAuto/>
                    <w:default w:val="0"/>
                  </w:checkBox>
                </w:ffData>
              </w:fldChar>
            </w:r>
            <w:r w:rsidR="006501D1"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6501D1" w:rsidRPr="006501D1">
              <w:rPr>
                <w:rFonts w:ascii="Arial" w:hAnsi="Arial" w:cs="Arial"/>
                <w:sz w:val="22"/>
                <w:szCs w:val="22"/>
              </w:rPr>
              <w:t xml:space="preserve">   </w:t>
            </w:r>
            <w:r w:rsidR="00872605">
              <w:rPr>
                <w:rFonts w:ascii="Arial" w:hAnsi="Arial" w:cs="Arial"/>
                <w:sz w:val="22"/>
                <w:szCs w:val="22"/>
              </w:rPr>
              <w:t>G</w:t>
            </w:r>
            <w:r w:rsidR="006501D1" w:rsidRPr="006501D1">
              <w:rPr>
                <w:rFonts w:ascii="Arial" w:hAnsi="Arial" w:cs="Arial"/>
                <w:sz w:val="22"/>
                <w:szCs w:val="22"/>
              </w:rPr>
              <w:t>. A complete organization chart showing all affiliates of the applicant and percentage of ownership</w:t>
            </w:r>
            <w:r w:rsidR="00012338">
              <w:rPr>
                <w:rFonts w:ascii="Arial" w:hAnsi="Arial" w:cs="Arial"/>
                <w:sz w:val="22"/>
                <w:szCs w:val="22"/>
              </w:rPr>
              <w:t xml:space="preserve"> of every company in the chart</w:t>
            </w:r>
          </w:p>
          <w:p w:rsidR="006501D1" w:rsidRPr="006501D1" w:rsidRDefault="006501D1" w:rsidP="0024702E">
            <w:pPr>
              <w:ind w:left="525"/>
              <w:rPr>
                <w:rFonts w:ascii="Arial" w:hAnsi="Arial" w:cs="Arial"/>
                <w:sz w:val="22"/>
                <w:szCs w:val="22"/>
              </w:rPr>
            </w:pPr>
          </w:p>
          <w:p w:rsidR="006501D1" w:rsidRPr="006501D1" w:rsidRDefault="008A3D09" w:rsidP="0024702E">
            <w:pPr>
              <w:ind w:left="360"/>
              <w:rPr>
                <w:rFonts w:ascii="Tahoma" w:hAnsi="Tahoma" w:cs="Tahoma"/>
                <w:i/>
                <w:sz w:val="22"/>
                <w:szCs w:val="22"/>
              </w:rPr>
            </w:pPr>
            <w:r w:rsidRPr="006501D1">
              <w:rPr>
                <w:rFonts w:ascii="Arial" w:hAnsi="Arial" w:cs="Arial"/>
                <w:sz w:val="22"/>
                <w:szCs w:val="22"/>
              </w:rPr>
              <w:fldChar w:fldCharType="begin">
                <w:ffData>
                  <w:name w:val="Check4"/>
                  <w:enabled/>
                  <w:calcOnExit w:val="0"/>
                  <w:checkBox>
                    <w:sizeAuto/>
                    <w:default w:val="0"/>
                  </w:checkBox>
                </w:ffData>
              </w:fldChar>
            </w:r>
            <w:r w:rsidR="006501D1"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6501D1" w:rsidRPr="006501D1">
              <w:rPr>
                <w:rFonts w:ascii="Arial" w:hAnsi="Arial" w:cs="Arial"/>
                <w:sz w:val="22"/>
                <w:szCs w:val="22"/>
              </w:rPr>
              <w:t xml:space="preserve">   </w:t>
            </w:r>
            <w:r w:rsidR="00872605">
              <w:rPr>
                <w:rFonts w:ascii="Arial" w:hAnsi="Arial" w:cs="Arial"/>
                <w:sz w:val="22"/>
                <w:szCs w:val="22"/>
              </w:rPr>
              <w:t>H</w:t>
            </w:r>
            <w:r w:rsidR="006501D1" w:rsidRPr="006501D1">
              <w:rPr>
                <w:rFonts w:ascii="Arial" w:hAnsi="Arial" w:cs="Arial"/>
                <w:sz w:val="22"/>
                <w:szCs w:val="22"/>
              </w:rPr>
              <w:t xml:space="preserve">.  </w:t>
            </w:r>
            <w:r w:rsidR="006501D1" w:rsidRPr="006501D1">
              <w:rPr>
                <w:rFonts w:ascii="Tahoma" w:hAnsi="Tahoma" w:cs="Tahoma"/>
                <w:sz w:val="22"/>
                <w:szCs w:val="22"/>
              </w:rPr>
              <w:t xml:space="preserve">A list of names, addresses, and official positions, of each director and officer of the applicant. </w:t>
            </w:r>
            <w:r w:rsidR="006501D1" w:rsidRPr="006501D1">
              <w:rPr>
                <w:rFonts w:ascii="Tahoma" w:hAnsi="Tahoma" w:cs="Tahoma"/>
                <w:i/>
                <w:sz w:val="22"/>
                <w:szCs w:val="22"/>
              </w:rPr>
              <w:t xml:space="preserve">For each individual listed, attach a completed Biographical Affidavit.  </w:t>
            </w:r>
            <w:bookmarkStart w:id="5" w:name="OLE_LINK2"/>
            <w:r w:rsidR="006501D1" w:rsidRPr="006501D1">
              <w:rPr>
                <w:rFonts w:ascii="Tahoma" w:hAnsi="Tahoma" w:cs="Tahoma"/>
                <w:sz w:val="22"/>
                <w:szCs w:val="22"/>
              </w:rPr>
              <w:t xml:space="preserve">Use the prescribed </w:t>
            </w:r>
            <w:r w:rsidR="006501D1">
              <w:rPr>
                <w:rFonts w:ascii="Tahoma" w:hAnsi="Tahoma" w:cs="Tahoma"/>
                <w:sz w:val="22"/>
                <w:szCs w:val="22"/>
              </w:rPr>
              <w:t xml:space="preserve">Form 11 </w:t>
            </w:r>
            <w:r w:rsidR="006501D1" w:rsidRPr="006501D1">
              <w:rPr>
                <w:rFonts w:ascii="Tahoma" w:hAnsi="Tahoma" w:cs="Tahoma"/>
                <w:sz w:val="22"/>
                <w:szCs w:val="22"/>
              </w:rPr>
              <w:t xml:space="preserve">available through </w:t>
            </w:r>
            <w:r w:rsidR="006501D1">
              <w:rPr>
                <w:rFonts w:ascii="Tahoma" w:hAnsi="Tahoma" w:cs="Tahoma"/>
                <w:sz w:val="22"/>
                <w:szCs w:val="22"/>
              </w:rPr>
              <w:t xml:space="preserve">the </w:t>
            </w:r>
            <w:hyperlink r:id="rId10" w:history="1"/>
            <w:hyperlink r:id="rId11" w:history="1">
              <w:r w:rsidR="00A7414E" w:rsidRPr="00A7414E">
                <w:rPr>
                  <w:rStyle w:val="Hyperlink"/>
                </w:rPr>
                <w:t>NAIC Website</w:t>
              </w:r>
            </w:hyperlink>
            <w:r w:rsidR="00A7414E">
              <w:t xml:space="preserve">. </w:t>
            </w:r>
          </w:p>
          <w:bookmarkEnd w:id="5"/>
          <w:p w:rsidR="00DD0E03" w:rsidRPr="006501D1" w:rsidRDefault="00DD0E03" w:rsidP="0024702E">
            <w:pPr>
              <w:ind w:left="360"/>
              <w:rPr>
                <w:rFonts w:ascii="Tahoma" w:hAnsi="Tahoma" w:cs="Tahoma"/>
                <w:sz w:val="22"/>
                <w:szCs w:val="22"/>
              </w:rPr>
            </w:pPr>
          </w:p>
          <w:p w:rsidR="002775B3" w:rsidRDefault="008A3D09" w:rsidP="0024702E">
            <w:pPr>
              <w:ind w:left="360"/>
              <w:rPr>
                <w:rFonts w:ascii="Tahoma" w:hAnsi="Tahoma" w:cs="Tahoma"/>
                <w:i/>
                <w:sz w:val="22"/>
                <w:szCs w:val="22"/>
              </w:rPr>
            </w:pPr>
            <w:r w:rsidRPr="006501D1">
              <w:rPr>
                <w:rFonts w:ascii="Arial" w:hAnsi="Arial" w:cs="Arial"/>
                <w:sz w:val="22"/>
                <w:szCs w:val="22"/>
              </w:rPr>
              <w:fldChar w:fldCharType="begin">
                <w:ffData>
                  <w:name w:val="Check8"/>
                  <w:enabled/>
                  <w:calcOnExit w:val="0"/>
                  <w:checkBox>
                    <w:sizeAuto/>
                    <w:default w:val="0"/>
                  </w:checkBox>
                </w:ffData>
              </w:fldChar>
            </w:r>
            <w:r w:rsidR="006501D1"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6501D1" w:rsidRPr="006501D1">
              <w:rPr>
                <w:rFonts w:ascii="Arial" w:hAnsi="Arial" w:cs="Arial"/>
                <w:sz w:val="22"/>
                <w:szCs w:val="22"/>
              </w:rPr>
              <w:t xml:space="preserve">   </w:t>
            </w:r>
            <w:r w:rsidR="00872605">
              <w:rPr>
                <w:rFonts w:ascii="Arial" w:hAnsi="Arial" w:cs="Arial"/>
                <w:sz w:val="22"/>
                <w:szCs w:val="22"/>
              </w:rPr>
              <w:t>I</w:t>
            </w:r>
            <w:r w:rsidR="006501D1" w:rsidRPr="006501D1">
              <w:rPr>
                <w:rFonts w:ascii="Arial" w:hAnsi="Arial" w:cs="Arial"/>
                <w:sz w:val="22"/>
                <w:szCs w:val="22"/>
              </w:rPr>
              <w:t xml:space="preserve">. </w:t>
            </w:r>
            <w:r w:rsidR="006501D1" w:rsidRPr="00DB2BBD">
              <w:rPr>
                <w:rFonts w:ascii="Arial" w:hAnsi="Arial" w:cs="Arial"/>
                <w:sz w:val="22"/>
                <w:szCs w:val="22"/>
              </w:rPr>
              <w:t xml:space="preserve">A listing of all significant shareholders or owners, including percentage of ownership. </w:t>
            </w:r>
            <w:r w:rsidR="006501D1" w:rsidRPr="006501D1">
              <w:rPr>
                <w:rFonts w:ascii="Tahoma" w:hAnsi="Tahoma" w:cs="Tahoma"/>
                <w:i/>
                <w:sz w:val="22"/>
                <w:szCs w:val="22"/>
              </w:rPr>
              <w:t xml:space="preserve">For each individual listed, </w:t>
            </w:r>
            <w:r w:rsidR="006501D1" w:rsidRPr="006501D1">
              <w:rPr>
                <w:rFonts w:ascii="Tahoma" w:hAnsi="Tahoma" w:cs="Tahoma"/>
                <w:sz w:val="22"/>
                <w:szCs w:val="22"/>
              </w:rPr>
              <w:t>attach a completed Biographical Affidavit</w:t>
            </w:r>
            <w:r w:rsidR="002775B3">
              <w:rPr>
                <w:rFonts w:ascii="Tahoma" w:hAnsi="Tahoma" w:cs="Tahoma"/>
                <w:sz w:val="22"/>
                <w:szCs w:val="22"/>
              </w:rPr>
              <w:t xml:space="preserve">.  </w:t>
            </w:r>
            <w:hyperlink r:id="rId12" w:history="1"/>
          </w:p>
          <w:p w:rsidR="002775B3" w:rsidRPr="006501D1" w:rsidRDefault="002775B3" w:rsidP="0024702E">
            <w:pPr>
              <w:ind w:left="360"/>
              <w:rPr>
                <w:rFonts w:ascii="Arial" w:hAnsi="Arial" w:cs="Arial"/>
                <w:sz w:val="22"/>
                <w:szCs w:val="22"/>
              </w:rPr>
            </w:pPr>
          </w:p>
          <w:p w:rsidR="006501D1" w:rsidRDefault="008A3D09" w:rsidP="0024702E">
            <w:pPr>
              <w:ind w:left="360"/>
              <w:rPr>
                <w:rFonts w:ascii="Tahoma" w:hAnsi="Tahoma" w:cs="Tahoma"/>
                <w:sz w:val="22"/>
                <w:szCs w:val="22"/>
              </w:rPr>
            </w:pPr>
            <w:r w:rsidRPr="006501D1">
              <w:rPr>
                <w:rFonts w:ascii="Arial" w:hAnsi="Arial" w:cs="Arial"/>
                <w:sz w:val="22"/>
                <w:szCs w:val="22"/>
              </w:rPr>
              <w:fldChar w:fldCharType="begin">
                <w:ffData>
                  <w:name w:val="Check4"/>
                  <w:enabled/>
                  <w:calcOnExit w:val="0"/>
                  <w:checkBox>
                    <w:sizeAuto/>
                    <w:default w:val="0"/>
                  </w:checkBox>
                </w:ffData>
              </w:fldChar>
            </w:r>
            <w:r w:rsidR="006501D1"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6501D1" w:rsidRPr="006501D1">
              <w:rPr>
                <w:rFonts w:ascii="Arial" w:hAnsi="Arial" w:cs="Arial"/>
                <w:sz w:val="22"/>
                <w:szCs w:val="22"/>
              </w:rPr>
              <w:t xml:space="preserve">   </w:t>
            </w:r>
            <w:r w:rsidR="00872605">
              <w:rPr>
                <w:rFonts w:ascii="Arial" w:hAnsi="Arial" w:cs="Arial"/>
                <w:sz w:val="22"/>
                <w:szCs w:val="22"/>
              </w:rPr>
              <w:t>J</w:t>
            </w:r>
            <w:r w:rsidR="006501D1" w:rsidRPr="006501D1">
              <w:rPr>
                <w:rFonts w:ascii="Arial" w:hAnsi="Arial" w:cs="Arial"/>
                <w:sz w:val="22"/>
                <w:szCs w:val="22"/>
              </w:rPr>
              <w:t xml:space="preserve">.  The name, </w:t>
            </w:r>
            <w:r w:rsidR="006501D1" w:rsidRPr="006501D1">
              <w:rPr>
                <w:rFonts w:ascii="Tahoma" w:hAnsi="Tahoma" w:cs="Tahoma"/>
                <w:sz w:val="22"/>
                <w:szCs w:val="22"/>
              </w:rPr>
              <w:t xml:space="preserve">address, and </w:t>
            </w:r>
            <w:r w:rsidR="006501D1" w:rsidRPr="006501D1">
              <w:rPr>
                <w:rFonts w:ascii="Tahoma" w:hAnsi="Tahoma" w:cs="Tahoma"/>
                <w:i/>
                <w:sz w:val="22"/>
                <w:szCs w:val="22"/>
              </w:rPr>
              <w:t>direct</w:t>
            </w:r>
            <w:r w:rsidR="006501D1" w:rsidRPr="006501D1">
              <w:rPr>
                <w:rFonts w:ascii="Tahoma" w:hAnsi="Tahoma" w:cs="Tahoma"/>
                <w:sz w:val="22"/>
                <w:szCs w:val="22"/>
              </w:rPr>
              <w:t xml:space="preserve"> contact information (telephone and email) of the designated compliance officer responsible for ensuring compliance with this </w:t>
            </w:r>
            <w:r w:rsidR="00ED3249">
              <w:rPr>
                <w:rFonts w:ascii="Tahoma" w:hAnsi="Tahoma" w:cs="Tahoma"/>
                <w:sz w:val="22"/>
                <w:szCs w:val="22"/>
              </w:rPr>
              <w:t>C</w:t>
            </w:r>
            <w:r w:rsidR="006501D1" w:rsidRPr="006501D1">
              <w:rPr>
                <w:rFonts w:ascii="Tahoma" w:hAnsi="Tahoma" w:cs="Tahoma"/>
                <w:sz w:val="22"/>
                <w:szCs w:val="22"/>
              </w:rPr>
              <w:t>hapter</w:t>
            </w:r>
            <w:r w:rsidR="00872605">
              <w:rPr>
                <w:rFonts w:ascii="Tahoma" w:hAnsi="Tahoma" w:cs="Tahoma"/>
                <w:sz w:val="22"/>
                <w:szCs w:val="22"/>
              </w:rPr>
              <w:t>, should a registration be issued</w:t>
            </w:r>
            <w:r w:rsidR="006501D1" w:rsidRPr="006501D1">
              <w:rPr>
                <w:rFonts w:ascii="Tahoma" w:hAnsi="Tahoma" w:cs="Tahoma"/>
                <w:sz w:val="22"/>
                <w:szCs w:val="22"/>
              </w:rPr>
              <w:t xml:space="preserve">. </w:t>
            </w:r>
          </w:p>
          <w:p w:rsidR="008306E0" w:rsidRDefault="008306E0" w:rsidP="0024702E">
            <w:pPr>
              <w:ind w:left="360"/>
              <w:rPr>
                <w:rFonts w:ascii="Tahoma" w:hAnsi="Tahoma" w:cs="Tahoma"/>
                <w:sz w:val="22"/>
                <w:szCs w:val="22"/>
              </w:rPr>
            </w:pPr>
          </w:p>
          <w:p w:rsidR="00175DA1" w:rsidRPr="0078580B" w:rsidRDefault="008A3D09" w:rsidP="0024702E">
            <w:pPr>
              <w:ind w:left="360"/>
              <w:rPr>
                <w:rFonts w:ascii="Tahoma" w:hAnsi="Tahoma" w:cs="Tahoma"/>
                <w:sz w:val="22"/>
                <w:szCs w:val="22"/>
              </w:rPr>
            </w:pPr>
            <w:r w:rsidRPr="0078580B">
              <w:rPr>
                <w:rFonts w:ascii="Tahoma" w:hAnsi="Tahoma" w:cs="Tahoma"/>
                <w:sz w:val="22"/>
                <w:szCs w:val="22"/>
              </w:rPr>
              <w:fldChar w:fldCharType="begin">
                <w:ffData>
                  <w:name w:val="Check4"/>
                  <w:enabled/>
                  <w:calcOnExit w:val="0"/>
                  <w:checkBox>
                    <w:sizeAuto/>
                    <w:default w:val="0"/>
                  </w:checkBox>
                </w:ffData>
              </w:fldChar>
            </w:r>
            <w:r w:rsidR="008306E0" w:rsidRPr="0078580B">
              <w:rPr>
                <w:rFonts w:ascii="Tahoma" w:hAnsi="Tahoma" w:cs="Tahoma"/>
                <w:sz w:val="22"/>
                <w:szCs w:val="22"/>
              </w:rPr>
              <w:instrText xml:space="preserve"> FORMCHECKBOX </w:instrText>
            </w:r>
            <w:r w:rsidR="000018C9">
              <w:rPr>
                <w:rFonts w:ascii="Tahoma" w:hAnsi="Tahoma" w:cs="Tahoma"/>
                <w:sz w:val="22"/>
                <w:szCs w:val="22"/>
              </w:rPr>
            </w:r>
            <w:r w:rsidR="000018C9">
              <w:rPr>
                <w:rFonts w:ascii="Tahoma" w:hAnsi="Tahoma" w:cs="Tahoma"/>
                <w:sz w:val="22"/>
                <w:szCs w:val="22"/>
              </w:rPr>
              <w:fldChar w:fldCharType="separate"/>
            </w:r>
            <w:r w:rsidRPr="0078580B">
              <w:rPr>
                <w:rFonts w:ascii="Tahoma" w:hAnsi="Tahoma" w:cs="Tahoma"/>
                <w:sz w:val="22"/>
                <w:szCs w:val="22"/>
              </w:rPr>
              <w:fldChar w:fldCharType="end"/>
            </w:r>
            <w:r w:rsidR="008306E0" w:rsidRPr="0078580B">
              <w:rPr>
                <w:rFonts w:ascii="Tahoma" w:hAnsi="Tahoma" w:cs="Tahoma"/>
                <w:sz w:val="22"/>
                <w:szCs w:val="22"/>
              </w:rPr>
              <w:t xml:space="preserve">   </w:t>
            </w:r>
            <w:r w:rsidR="0004212E">
              <w:rPr>
                <w:rFonts w:ascii="Tahoma" w:hAnsi="Tahoma" w:cs="Tahoma"/>
                <w:sz w:val="22"/>
                <w:szCs w:val="22"/>
              </w:rPr>
              <w:t>K</w:t>
            </w:r>
            <w:r w:rsidR="008306E0" w:rsidRPr="0078580B">
              <w:rPr>
                <w:rFonts w:ascii="Tahoma" w:hAnsi="Tahoma" w:cs="Tahoma"/>
                <w:sz w:val="22"/>
                <w:szCs w:val="22"/>
              </w:rPr>
              <w:t>.  A complete Plan of Operations for the applicant</w:t>
            </w:r>
            <w:r w:rsidR="00B43F0A" w:rsidRPr="0078580B">
              <w:rPr>
                <w:rFonts w:ascii="Tahoma" w:hAnsi="Tahoma" w:cs="Tahoma"/>
                <w:sz w:val="22"/>
                <w:szCs w:val="22"/>
              </w:rPr>
              <w:t xml:space="preserve">.   </w:t>
            </w:r>
            <w:r w:rsidR="0095306D" w:rsidRPr="0078580B">
              <w:rPr>
                <w:rFonts w:ascii="Tahoma" w:hAnsi="Tahoma" w:cs="Tahoma"/>
                <w:sz w:val="22"/>
                <w:szCs w:val="22"/>
              </w:rPr>
              <w:t>This Plan needs to minimally address</w:t>
            </w:r>
            <w:r w:rsidR="00FA215C">
              <w:rPr>
                <w:rFonts w:ascii="Tahoma" w:hAnsi="Tahoma" w:cs="Tahoma"/>
                <w:sz w:val="22"/>
                <w:szCs w:val="22"/>
              </w:rPr>
              <w:t xml:space="preserve"> or provide</w:t>
            </w:r>
            <w:r w:rsidR="00872605">
              <w:rPr>
                <w:rFonts w:ascii="Tahoma" w:hAnsi="Tahoma" w:cs="Tahoma"/>
                <w:sz w:val="22"/>
                <w:szCs w:val="22"/>
              </w:rPr>
              <w:t>:</w:t>
            </w:r>
            <w:r w:rsidR="0095306D" w:rsidRPr="0078580B">
              <w:rPr>
                <w:rFonts w:ascii="Tahoma" w:hAnsi="Tahoma" w:cs="Tahoma"/>
                <w:sz w:val="22"/>
                <w:szCs w:val="22"/>
              </w:rPr>
              <w:t xml:space="preserve"> </w:t>
            </w:r>
            <w:r w:rsidR="00175DA1">
              <w:rPr>
                <w:rFonts w:ascii="Tahoma" w:hAnsi="Tahoma" w:cs="Tahoma"/>
                <w:sz w:val="22"/>
                <w:szCs w:val="22"/>
              </w:rPr>
              <w:t xml:space="preserve">     </w:t>
            </w:r>
          </w:p>
          <w:p w:rsidR="00175DA1" w:rsidRPr="0078580B" w:rsidRDefault="0095306D" w:rsidP="00175DA1">
            <w:pPr>
              <w:ind w:left="720"/>
              <w:outlineLvl w:val="0"/>
              <w:rPr>
                <w:rFonts w:ascii="Tahoma" w:hAnsi="Tahoma" w:cs="Tahoma"/>
                <w:sz w:val="22"/>
                <w:szCs w:val="22"/>
              </w:rPr>
            </w:pPr>
            <w:r w:rsidRPr="0078580B">
              <w:rPr>
                <w:rFonts w:ascii="Tahoma" w:hAnsi="Tahoma" w:cs="Tahoma"/>
                <w:sz w:val="22"/>
                <w:szCs w:val="22"/>
              </w:rPr>
              <w:t xml:space="preserve">a) </w:t>
            </w:r>
            <w:r w:rsidR="00175DA1">
              <w:rPr>
                <w:rFonts w:ascii="Tahoma" w:hAnsi="Tahoma" w:cs="Tahoma"/>
                <w:sz w:val="22"/>
                <w:szCs w:val="22"/>
              </w:rPr>
              <w:t xml:space="preserve"> H</w:t>
            </w:r>
            <w:r w:rsidRPr="0078580B">
              <w:rPr>
                <w:rFonts w:ascii="Tahoma" w:hAnsi="Tahoma" w:cs="Tahoma"/>
                <w:sz w:val="22"/>
                <w:szCs w:val="22"/>
              </w:rPr>
              <w:t>ow</w:t>
            </w:r>
            <w:r w:rsidR="00ED3249">
              <w:rPr>
                <w:rFonts w:ascii="Tahoma" w:hAnsi="Tahoma" w:cs="Tahoma"/>
                <w:sz w:val="22"/>
                <w:szCs w:val="22"/>
              </w:rPr>
              <w:t>, and through whom,</w:t>
            </w:r>
            <w:r w:rsidRPr="0078580B">
              <w:rPr>
                <w:rFonts w:ascii="Tahoma" w:hAnsi="Tahoma" w:cs="Tahoma"/>
                <w:sz w:val="22"/>
                <w:szCs w:val="22"/>
              </w:rPr>
              <w:t xml:space="preserve"> the registrant will market and sell its products in W</w:t>
            </w:r>
            <w:r w:rsidR="00ED3249">
              <w:rPr>
                <w:rFonts w:ascii="Tahoma" w:hAnsi="Tahoma" w:cs="Tahoma"/>
                <w:sz w:val="22"/>
                <w:szCs w:val="22"/>
              </w:rPr>
              <w:t>A</w:t>
            </w:r>
            <w:r w:rsidRPr="0078580B">
              <w:rPr>
                <w:rFonts w:ascii="Tahoma" w:hAnsi="Tahoma" w:cs="Tahoma"/>
                <w:sz w:val="22"/>
                <w:szCs w:val="22"/>
              </w:rPr>
              <w:t>,</w:t>
            </w:r>
            <w:r w:rsidR="0078580B" w:rsidRPr="0078580B">
              <w:rPr>
                <w:rFonts w:ascii="Tahoma" w:hAnsi="Tahoma" w:cs="Tahoma"/>
                <w:sz w:val="22"/>
                <w:szCs w:val="22"/>
              </w:rPr>
              <w:t xml:space="preserve"> </w:t>
            </w:r>
            <w:r w:rsidR="00AB36EA">
              <w:rPr>
                <w:rFonts w:ascii="Tahoma" w:hAnsi="Tahoma" w:cs="Tahoma"/>
                <w:sz w:val="22"/>
                <w:szCs w:val="22"/>
              </w:rPr>
              <w:t xml:space="preserve"> </w:t>
            </w:r>
            <w:r w:rsidR="00AB36EA">
              <w:rPr>
                <w:rFonts w:ascii="Tahoma" w:hAnsi="Tahoma" w:cs="Tahoma"/>
                <w:sz w:val="22"/>
                <w:szCs w:val="22"/>
              </w:rPr>
              <w:br/>
              <w:t xml:space="preserve">    </w:t>
            </w:r>
            <w:r w:rsidR="0078580B" w:rsidRPr="0078580B">
              <w:rPr>
                <w:rFonts w:ascii="Tahoma" w:hAnsi="Tahoma" w:cs="Tahoma"/>
                <w:i/>
                <w:sz w:val="22"/>
                <w:szCs w:val="22"/>
              </w:rPr>
              <w:t xml:space="preserve">including a statement that the applicant has the authority to regulate the activities </w:t>
            </w:r>
            <w:r w:rsidR="00126BBC">
              <w:rPr>
                <w:rFonts w:ascii="Tahoma" w:hAnsi="Tahoma" w:cs="Tahoma"/>
                <w:i/>
                <w:sz w:val="22"/>
                <w:szCs w:val="22"/>
              </w:rPr>
              <w:t xml:space="preserve">    </w:t>
            </w:r>
            <w:r w:rsidR="00126BBC">
              <w:rPr>
                <w:rFonts w:ascii="Tahoma" w:hAnsi="Tahoma" w:cs="Tahoma"/>
                <w:i/>
                <w:sz w:val="22"/>
                <w:szCs w:val="22"/>
              </w:rPr>
              <w:br/>
              <w:t xml:space="preserve">    </w:t>
            </w:r>
            <w:r w:rsidR="0078580B" w:rsidRPr="0078580B">
              <w:rPr>
                <w:rFonts w:ascii="Tahoma" w:hAnsi="Tahoma" w:cs="Tahoma"/>
                <w:i/>
                <w:sz w:val="22"/>
                <w:szCs w:val="22"/>
              </w:rPr>
              <w:t>of each marketer, and that each marketer agrees to abide by WA law;</w:t>
            </w:r>
            <w:r w:rsidR="0078580B" w:rsidRPr="0078580B">
              <w:rPr>
                <w:rFonts w:ascii="Tahoma" w:hAnsi="Tahoma" w:cs="Tahoma"/>
                <w:sz w:val="22"/>
                <w:szCs w:val="22"/>
              </w:rPr>
              <w:t xml:space="preserve"> </w:t>
            </w:r>
          </w:p>
          <w:p w:rsidR="0078580B" w:rsidRPr="0078580B" w:rsidRDefault="0095306D" w:rsidP="00175DA1">
            <w:pPr>
              <w:ind w:left="720"/>
              <w:outlineLvl w:val="0"/>
              <w:rPr>
                <w:rFonts w:ascii="Tahoma" w:hAnsi="Tahoma" w:cs="Tahoma"/>
                <w:sz w:val="22"/>
                <w:szCs w:val="22"/>
              </w:rPr>
            </w:pPr>
            <w:r w:rsidRPr="0078580B">
              <w:rPr>
                <w:rFonts w:ascii="Tahoma" w:hAnsi="Tahoma" w:cs="Tahoma"/>
                <w:sz w:val="22"/>
                <w:szCs w:val="22"/>
              </w:rPr>
              <w:t xml:space="preserve">b) </w:t>
            </w:r>
            <w:r w:rsidR="005A41F0">
              <w:rPr>
                <w:rFonts w:ascii="Tahoma" w:hAnsi="Tahoma" w:cs="Tahoma"/>
                <w:sz w:val="22"/>
                <w:szCs w:val="22"/>
              </w:rPr>
              <w:t>D</w:t>
            </w:r>
            <w:r w:rsidRPr="0078580B">
              <w:rPr>
                <w:rFonts w:ascii="Tahoma" w:hAnsi="Tahoma" w:cs="Tahoma"/>
                <w:sz w:val="22"/>
                <w:szCs w:val="22"/>
              </w:rPr>
              <w:t xml:space="preserve">isclose any other licenses or registrations issued by this Office, and </w:t>
            </w:r>
            <w:r w:rsidR="00872605">
              <w:rPr>
                <w:rFonts w:ascii="Tahoma" w:hAnsi="Tahoma" w:cs="Tahoma"/>
                <w:sz w:val="22"/>
                <w:szCs w:val="22"/>
              </w:rPr>
              <w:t>outline</w:t>
            </w:r>
            <w:r w:rsidRPr="0078580B">
              <w:rPr>
                <w:rFonts w:ascii="Tahoma" w:hAnsi="Tahoma" w:cs="Tahoma"/>
                <w:sz w:val="22"/>
                <w:szCs w:val="22"/>
              </w:rPr>
              <w:t xml:space="preserve"> its </w:t>
            </w:r>
            <w:r w:rsidR="00AB36EA">
              <w:rPr>
                <w:rFonts w:ascii="Tahoma" w:hAnsi="Tahoma" w:cs="Tahoma"/>
                <w:sz w:val="22"/>
                <w:szCs w:val="22"/>
              </w:rPr>
              <w:br/>
              <w:t xml:space="preserve">    </w:t>
            </w:r>
            <w:r w:rsidRPr="0078580B">
              <w:rPr>
                <w:rFonts w:ascii="Tahoma" w:hAnsi="Tahoma" w:cs="Tahoma"/>
                <w:sz w:val="22"/>
                <w:szCs w:val="22"/>
              </w:rPr>
              <w:t>operation by license/registration type</w:t>
            </w:r>
            <w:r w:rsidR="0078580B" w:rsidRPr="0078580B">
              <w:rPr>
                <w:rFonts w:ascii="Tahoma" w:hAnsi="Tahoma" w:cs="Tahoma"/>
                <w:sz w:val="22"/>
                <w:szCs w:val="22"/>
              </w:rPr>
              <w:t>;</w:t>
            </w:r>
            <w:r w:rsidRPr="0078580B">
              <w:rPr>
                <w:rFonts w:ascii="Tahoma" w:hAnsi="Tahoma" w:cs="Tahoma"/>
                <w:sz w:val="22"/>
                <w:szCs w:val="22"/>
              </w:rPr>
              <w:t xml:space="preserve"> and </w:t>
            </w:r>
          </w:p>
          <w:p w:rsidR="008306E0" w:rsidRDefault="0095306D" w:rsidP="00175DA1">
            <w:pPr>
              <w:ind w:left="720"/>
              <w:outlineLvl w:val="0"/>
              <w:rPr>
                <w:rFonts w:ascii="Tahoma" w:hAnsi="Tahoma" w:cs="Tahoma"/>
                <w:sz w:val="22"/>
                <w:szCs w:val="22"/>
              </w:rPr>
            </w:pPr>
            <w:r w:rsidRPr="0078580B">
              <w:rPr>
                <w:rFonts w:ascii="Tahoma" w:hAnsi="Tahoma" w:cs="Tahoma"/>
                <w:sz w:val="22"/>
                <w:szCs w:val="22"/>
              </w:rPr>
              <w:t xml:space="preserve">c) </w:t>
            </w:r>
            <w:r w:rsidR="005A41F0">
              <w:rPr>
                <w:rFonts w:ascii="Tahoma" w:hAnsi="Tahoma" w:cs="Tahoma"/>
                <w:sz w:val="22"/>
                <w:szCs w:val="22"/>
              </w:rPr>
              <w:t>I</w:t>
            </w:r>
            <w:r w:rsidRPr="0078580B">
              <w:rPr>
                <w:rFonts w:ascii="Tahoma" w:hAnsi="Tahoma" w:cs="Tahoma"/>
                <w:sz w:val="22"/>
                <w:szCs w:val="22"/>
              </w:rPr>
              <w:t xml:space="preserve">f the applicant markets any product or service in another state for which a </w:t>
            </w:r>
            <w:r w:rsidR="005A41F0">
              <w:rPr>
                <w:rFonts w:ascii="Tahoma" w:hAnsi="Tahoma" w:cs="Tahoma"/>
                <w:sz w:val="22"/>
                <w:szCs w:val="22"/>
              </w:rPr>
              <w:br/>
              <w:t xml:space="preserve">    </w:t>
            </w:r>
            <w:r w:rsidRPr="0078580B">
              <w:rPr>
                <w:rFonts w:ascii="Tahoma" w:hAnsi="Tahoma" w:cs="Tahoma"/>
                <w:sz w:val="22"/>
                <w:szCs w:val="22"/>
              </w:rPr>
              <w:t xml:space="preserve">registration is required by our Office, an affirmative statement that the registrant </w:t>
            </w:r>
            <w:r w:rsidR="00126BBC">
              <w:rPr>
                <w:rFonts w:ascii="Tahoma" w:hAnsi="Tahoma" w:cs="Tahoma"/>
                <w:sz w:val="22"/>
                <w:szCs w:val="22"/>
              </w:rPr>
              <w:br/>
              <w:t xml:space="preserve">    </w:t>
            </w:r>
            <w:r w:rsidRPr="0078580B">
              <w:rPr>
                <w:rFonts w:ascii="Tahoma" w:hAnsi="Tahoma" w:cs="Tahoma"/>
                <w:sz w:val="22"/>
                <w:szCs w:val="22"/>
              </w:rPr>
              <w:t xml:space="preserve">and its officers understand the applicable WA law regarding these products and </w:t>
            </w:r>
            <w:r w:rsidR="00126BBC">
              <w:rPr>
                <w:rFonts w:ascii="Tahoma" w:hAnsi="Tahoma" w:cs="Tahoma"/>
                <w:sz w:val="22"/>
                <w:szCs w:val="22"/>
              </w:rPr>
              <w:br/>
              <w:t xml:space="preserve">    </w:t>
            </w:r>
            <w:r w:rsidRPr="0078580B">
              <w:rPr>
                <w:rFonts w:ascii="Tahoma" w:hAnsi="Tahoma" w:cs="Tahoma"/>
                <w:sz w:val="22"/>
                <w:szCs w:val="22"/>
              </w:rPr>
              <w:t>services.</w:t>
            </w:r>
          </w:p>
          <w:p w:rsidR="00FA215C" w:rsidRPr="0078580B" w:rsidRDefault="00FA215C" w:rsidP="00175DA1">
            <w:pPr>
              <w:ind w:left="720"/>
              <w:outlineLvl w:val="0"/>
              <w:rPr>
                <w:rFonts w:ascii="Tahoma" w:hAnsi="Tahoma" w:cs="Tahoma"/>
                <w:i/>
                <w:sz w:val="22"/>
                <w:szCs w:val="22"/>
              </w:rPr>
            </w:pPr>
            <w:r>
              <w:rPr>
                <w:rFonts w:ascii="Tahoma" w:hAnsi="Tahoma" w:cs="Tahoma"/>
                <w:sz w:val="22"/>
                <w:szCs w:val="22"/>
              </w:rPr>
              <w:t xml:space="preserve">d) </w:t>
            </w:r>
            <w:r w:rsidR="005A41F0">
              <w:rPr>
                <w:rFonts w:ascii="Tahoma" w:hAnsi="Tahoma" w:cs="Tahoma"/>
                <w:sz w:val="22"/>
                <w:szCs w:val="22"/>
              </w:rPr>
              <w:t>A</w:t>
            </w:r>
            <w:r>
              <w:rPr>
                <w:rFonts w:ascii="Tahoma" w:hAnsi="Tahoma" w:cs="Tahoma"/>
                <w:sz w:val="22"/>
                <w:szCs w:val="22"/>
              </w:rPr>
              <w:t xml:space="preserve"> sample copy of the guarantees the applicant proposes to issue.</w:t>
            </w:r>
          </w:p>
          <w:p w:rsidR="00F27E90" w:rsidRDefault="00F27E90" w:rsidP="00175DA1">
            <w:pPr>
              <w:tabs>
                <w:tab w:val="left" w:pos="-1440"/>
              </w:tabs>
              <w:ind w:left="720" w:hanging="720"/>
              <w:outlineLvl w:val="0"/>
              <w:rPr>
                <w:rFonts w:ascii="Arial" w:hAnsi="Arial" w:cs="Arial"/>
                <w:b/>
                <w:sz w:val="22"/>
                <w:szCs w:val="22"/>
              </w:rPr>
            </w:pPr>
          </w:p>
          <w:p w:rsidR="006501D1" w:rsidRDefault="006501D1" w:rsidP="0024702E">
            <w:pPr>
              <w:tabs>
                <w:tab w:val="left" w:pos="-1440"/>
              </w:tabs>
              <w:ind w:left="720" w:hanging="720"/>
              <w:rPr>
                <w:rFonts w:ascii="Arial" w:hAnsi="Arial" w:cs="Arial"/>
                <w:b/>
                <w:sz w:val="22"/>
                <w:szCs w:val="22"/>
              </w:rPr>
            </w:pPr>
            <w:r w:rsidRPr="006501D1">
              <w:rPr>
                <w:rFonts w:ascii="Arial" w:hAnsi="Arial" w:cs="Arial"/>
                <w:b/>
                <w:sz w:val="22"/>
                <w:szCs w:val="22"/>
              </w:rPr>
              <w:t>Financial Ability and Indemnification</w:t>
            </w:r>
          </w:p>
          <w:p w:rsidR="00961B80" w:rsidRPr="00161438" w:rsidRDefault="00961B80" w:rsidP="0024702E">
            <w:pPr>
              <w:tabs>
                <w:tab w:val="left" w:pos="-1440"/>
              </w:tabs>
              <w:ind w:left="720" w:hanging="720"/>
              <w:rPr>
                <w:rFonts w:ascii="Arial" w:hAnsi="Arial" w:cs="Arial"/>
                <w:sz w:val="22"/>
                <w:szCs w:val="22"/>
              </w:rPr>
            </w:pPr>
            <w:r>
              <w:rPr>
                <w:rFonts w:ascii="Arial" w:hAnsi="Arial" w:cs="Arial"/>
                <w:b/>
                <w:sz w:val="22"/>
                <w:szCs w:val="22"/>
              </w:rPr>
              <w:t xml:space="preserve">      </w:t>
            </w:r>
            <w:r w:rsidRPr="00161438">
              <w:rPr>
                <w:rFonts w:ascii="Arial" w:hAnsi="Arial" w:cs="Arial"/>
                <w:sz w:val="22"/>
                <w:szCs w:val="22"/>
              </w:rPr>
              <w:fldChar w:fldCharType="begin">
                <w:ffData>
                  <w:name w:val="Check11"/>
                  <w:enabled/>
                  <w:calcOnExit w:val="0"/>
                  <w:checkBox>
                    <w:sizeAuto/>
                    <w:default w:val="0"/>
                  </w:checkBox>
                </w:ffData>
              </w:fldChar>
            </w:r>
            <w:bookmarkStart w:id="6" w:name="Check11"/>
            <w:r w:rsidRPr="00161438">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161438">
              <w:rPr>
                <w:rFonts w:ascii="Arial" w:hAnsi="Arial" w:cs="Arial"/>
                <w:sz w:val="22"/>
                <w:szCs w:val="22"/>
              </w:rPr>
              <w:fldChar w:fldCharType="end"/>
            </w:r>
            <w:bookmarkEnd w:id="6"/>
            <w:r w:rsidRPr="00161438">
              <w:rPr>
                <w:rFonts w:ascii="Arial" w:hAnsi="Arial" w:cs="Arial"/>
                <w:sz w:val="22"/>
                <w:szCs w:val="22"/>
              </w:rPr>
              <w:t xml:space="preserve">   L. </w:t>
            </w:r>
            <w:r w:rsidR="00DF0A6C" w:rsidRPr="00161438">
              <w:rPr>
                <w:rFonts w:ascii="Arial" w:hAnsi="Arial" w:cs="Arial"/>
                <w:sz w:val="22"/>
                <w:szCs w:val="22"/>
              </w:rPr>
              <w:t xml:space="preserve"> A copy of the applicant’s financial statements that prove that it is solvent as follows – (</w:t>
            </w:r>
            <w:r w:rsidR="00DF0A6C" w:rsidRPr="00161438">
              <w:rPr>
                <w:rFonts w:ascii="Arial" w:hAnsi="Arial" w:cs="Arial"/>
                <w:sz w:val="16"/>
                <w:szCs w:val="16"/>
              </w:rPr>
              <w:t>Note: this requirement is specific to the applicant.  Any submissions that do not show the financial position of the applicant on a stand-alone basis will not be accepted).</w:t>
            </w:r>
          </w:p>
          <w:p w:rsidR="005A41F0" w:rsidRPr="00126BBC" w:rsidRDefault="00DF0A6C" w:rsidP="0024702E">
            <w:pPr>
              <w:tabs>
                <w:tab w:val="left" w:pos="-1440"/>
              </w:tabs>
              <w:ind w:left="720" w:hanging="720"/>
              <w:rPr>
                <w:rFonts w:ascii="Arial" w:hAnsi="Arial" w:cs="Arial"/>
                <w:sz w:val="22"/>
                <w:szCs w:val="22"/>
              </w:rPr>
            </w:pPr>
            <w:r w:rsidRPr="00161438">
              <w:rPr>
                <w:rFonts w:ascii="Arial" w:hAnsi="Arial" w:cs="Arial"/>
                <w:sz w:val="22"/>
                <w:szCs w:val="22"/>
              </w:rPr>
              <w:t xml:space="preserve">            </w:t>
            </w:r>
            <w:r w:rsidRPr="00161438">
              <w:rPr>
                <w:rFonts w:ascii="Arial" w:hAnsi="Arial" w:cs="Arial"/>
                <w:sz w:val="22"/>
                <w:szCs w:val="22"/>
              </w:rPr>
              <w:fldChar w:fldCharType="begin">
                <w:ffData>
                  <w:name w:val="Check12"/>
                  <w:enabled/>
                  <w:calcOnExit w:val="0"/>
                  <w:checkBox>
                    <w:sizeAuto/>
                    <w:default w:val="0"/>
                  </w:checkBox>
                </w:ffData>
              </w:fldChar>
            </w:r>
            <w:bookmarkStart w:id="7" w:name="Check12"/>
            <w:r w:rsidRPr="00161438">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161438">
              <w:rPr>
                <w:rFonts w:ascii="Arial" w:hAnsi="Arial" w:cs="Arial"/>
                <w:sz w:val="22"/>
                <w:szCs w:val="22"/>
              </w:rPr>
              <w:fldChar w:fldCharType="end"/>
            </w:r>
            <w:bookmarkEnd w:id="7"/>
            <w:r w:rsidRPr="00161438">
              <w:rPr>
                <w:rFonts w:ascii="Arial" w:hAnsi="Arial" w:cs="Arial"/>
                <w:sz w:val="22"/>
                <w:szCs w:val="22"/>
              </w:rPr>
              <w:t xml:space="preserve">  The most recent annual financial statements</w:t>
            </w:r>
            <w:r w:rsidR="005A41F0">
              <w:rPr>
                <w:rFonts w:ascii="Arial" w:hAnsi="Arial" w:cs="Arial"/>
                <w:sz w:val="22"/>
                <w:szCs w:val="22"/>
              </w:rPr>
              <w:t xml:space="preserve"> </w:t>
            </w:r>
            <w:r w:rsidR="005A41F0" w:rsidRPr="00126BBC">
              <w:rPr>
                <w:rFonts w:ascii="Arial" w:hAnsi="Arial" w:cs="Arial"/>
                <w:sz w:val="22"/>
                <w:szCs w:val="22"/>
                <w:u w:val="single"/>
              </w:rPr>
              <w:t>certified</w:t>
            </w:r>
            <w:r w:rsidR="005A41F0" w:rsidRPr="00126BBC">
              <w:rPr>
                <w:rFonts w:ascii="Arial" w:hAnsi="Arial" w:cs="Arial"/>
                <w:sz w:val="22"/>
                <w:szCs w:val="22"/>
              </w:rPr>
              <w:t xml:space="preserve"> as accurate by two (or more)</w:t>
            </w:r>
            <w:r w:rsidR="00126BBC" w:rsidRPr="00126BBC">
              <w:rPr>
                <w:rFonts w:ascii="Arial" w:hAnsi="Arial" w:cs="Arial"/>
                <w:sz w:val="22"/>
                <w:szCs w:val="22"/>
              </w:rPr>
              <w:t xml:space="preserve"> </w:t>
            </w:r>
            <w:r w:rsidR="005A41F0" w:rsidRPr="00126BBC">
              <w:rPr>
                <w:rFonts w:ascii="Arial" w:hAnsi="Arial" w:cs="Arial"/>
                <w:sz w:val="22"/>
                <w:szCs w:val="22"/>
              </w:rPr>
              <w:t>officers of the applicant</w:t>
            </w:r>
            <w:r w:rsidR="00126BBC" w:rsidRPr="00126BBC">
              <w:rPr>
                <w:rFonts w:ascii="Arial" w:hAnsi="Arial" w:cs="Arial"/>
                <w:sz w:val="22"/>
                <w:szCs w:val="22"/>
              </w:rPr>
              <w:t>; or</w:t>
            </w:r>
          </w:p>
          <w:p w:rsidR="00961B80" w:rsidRPr="00161438" w:rsidRDefault="00DF0A6C" w:rsidP="0024702E">
            <w:pPr>
              <w:tabs>
                <w:tab w:val="left" w:pos="-1440"/>
              </w:tabs>
              <w:ind w:left="720" w:hanging="720"/>
              <w:rPr>
                <w:rFonts w:ascii="Arial" w:hAnsi="Arial" w:cs="Arial"/>
                <w:b/>
                <w:sz w:val="22"/>
                <w:szCs w:val="22"/>
              </w:rPr>
            </w:pPr>
            <w:r w:rsidRPr="00161438">
              <w:rPr>
                <w:rFonts w:ascii="Arial" w:hAnsi="Arial" w:cs="Arial"/>
                <w:sz w:val="22"/>
                <w:szCs w:val="22"/>
              </w:rPr>
              <w:t xml:space="preserve">            </w:t>
            </w:r>
            <w:r w:rsidRPr="00161438">
              <w:rPr>
                <w:rFonts w:ascii="Arial" w:hAnsi="Arial" w:cs="Arial"/>
                <w:sz w:val="22"/>
                <w:szCs w:val="22"/>
              </w:rPr>
              <w:fldChar w:fldCharType="begin">
                <w:ffData>
                  <w:name w:val="Check13"/>
                  <w:enabled/>
                  <w:calcOnExit w:val="0"/>
                  <w:checkBox>
                    <w:sizeAuto/>
                    <w:default w:val="0"/>
                  </w:checkBox>
                </w:ffData>
              </w:fldChar>
            </w:r>
            <w:bookmarkStart w:id="8" w:name="Check13"/>
            <w:r w:rsidRPr="00161438">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161438">
              <w:rPr>
                <w:rFonts w:ascii="Arial" w:hAnsi="Arial" w:cs="Arial"/>
                <w:sz w:val="22"/>
                <w:szCs w:val="22"/>
              </w:rPr>
              <w:fldChar w:fldCharType="end"/>
            </w:r>
            <w:bookmarkEnd w:id="8"/>
            <w:r w:rsidRPr="00161438">
              <w:rPr>
                <w:rFonts w:ascii="Arial" w:hAnsi="Arial" w:cs="Arial"/>
                <w:sz w:val="22"/>
                <w:szCs w:val="22"/>
              </w:rPr>
              <w:t xml:space="preserve">  </w:t>
            </w:r>
            <w:r w:rsidR="005A41F0" w:rsidRPr="00126BBC">
              <w:rPr>
                <w:rFonts w:ascii="Arial" w:hAnsi="Arial" w:cs="Arial"/>
                <w:sz w:val="22"/>
                <w:szCs w:val="22"/>
              </w:rPr>
              <w:t>If a start-up</w:t>
            </w:r>
            <w:r w:rsidR="00680B4E">
              <w:rPr>
                <w:rFonts w:ascii="Arial" w:hAnsi="Arial" w:cs="Arial"/>
                <w:sz w:val="22"/>
                <w:szCs w:val="22"/>
              </w:rPr>
              <w:t>,</w:t>
            </w:r>
            <w:r w:rsidR="005A41F0" w:rsidRPr="00126BBC">
              <w:rPr>
                <w:rFonts w:ascii="Arial" w:hAnsi="Arial" w:cs="Arial"/>
                <w:sz w:val="22"/>
                <w:szCs w:val="22"/>
              </w:rPr>
              <w:t xml:space="preserve"> </w:t>
            </w:r>
            <w:r w:rsidRPr="00161438">
              <w:rPr>
                <w:rFonts w:ascii="Arial" w:hAnsi="Arial" w:cs="Arial"/>
                <w:sz w:val="22"/>
                <w:szCs w:val="22"/>
              </w:rPr>
              <w:t xml:space="preserve">provide the most recent financial statements </w:t>
            </w:r>
            <w:r w:rsidRPr="00161438">
              <w:rPr>
                <w:rFonts w:ascii="Arial" w:hAnsi="Arial" w:cs="Arial"/>
                <w:sz w:val="22"/>
                <w:szCs w:val="22"/>
                <w:u w:val="single"/>
              </w:rPr>
              <w:t>certified</w:t>
            </w:r>
            <w:r w:rsidRPr="00161438">
              <w:rPr>
                <w:rFonts w:ascii="Arial" w:hAnsi="Arial" w:cs="Arial"/>
                <w:sz w:val="22"/>
                <w:szCs w:val="22"/>
              </w:rPr>
              <w:t xml:space="preserve"> as accurate by two or more officers of the applicant </w:t>
            </w:r>
            <w:r w:rsidRPr="00E405FA">
              <w:rPr>
                <w:rFonts w:ascii="Arial" w:hAnsi="Arial" w:cs="Arial"/>
                <w:b/>
                <w:sz w:val="16"/>
                <w:szCs w:val="16"/>
              </w:rPr>
              <w:t>(Note: the Commissioner’s prescribed form for certification</w:t>
            </w:r>
            <w:r w:rsidR="005A41F0" w:rsidRPr="00126BBC">
              <w:rPr>
                <w:rFonts w:ascii="Arial" w:hAnsi="Arial" w:cs="Arial"/>
                <w:b/>
                <w:sz w:val="16"/>
                <w:szCs w:val="16"/>
              </w:rPr>
              <w:t>s</w:t>
            </w:r>
            <w:r w:rsidRPr="00E405FA">
              <w:rPr>
                <w:rFonts w:ascii="Arial" w:hAnsi="Arial" w:cs="Arial"/>
                <w:b/>
                <w:sz w:val="16"/>
                <w:szCs w:val="16"/>
              </w:rPr>
              <w:t xml:space="preserve"> of the fi</w:t>
            </w:r>
            <w:r w:rsidR="003D0897" w:rsidRPr="00E405FA">
              <w:rPr>
                <w:rFonts w:ascii="Arial" w:hAnsi="Arial" w:cs="Arial"/>
                <w:b/>
                <w:sz w:val="16"/>
                <w:szCs w:val="16"/>
              </w:rPr>
              <w:t>nancial statements must be used</w:t>
            </w:r>
            <w:r w:rsidR="00161438" w:rsidRPr="00E405FA">
              <w:rPr>
                <w:rFonts w:ascii="Arial" w:hAnsi="Arial" w:cs="Arial"/>
                <w:b/>
                <w:sz w:val="16"/>
                <w:szCs w:val="16"/>
              </w:rPr>
              <w:t xml:space="preserve">. </w:t>
            </w:r>
            <w:r w:rsidR="00161438" w:rsidRPr="00126BBC">
              <w:rPr>
                <w:rFonts w:ascii="Arial" w:hAnsi="Arial" w:cs="Arial"/>
                <w:b/>
                <w:sz w:val="16"/>
                <w:szCs w:val="16"/>
              </w:rPr>
              <w:t xml:space="preserve">An altered </w:t>
            </w:r>
            <w:r w:rsidR="005A41F0" w:rsidRPr="00126BBC">
              <w:rPr>
                <w:rFonts w:ascii="Arial" w:hAnsi="Arial" w:cs="Arial"/>
                <w:b/>
                <w:sz w:val="16"/>
                <w:szCs w:val="16"/>
              </w:rPr>
              <w:t xml:space="preserve">or incomplete </w:t>
            </w:r>
            <w:r w:rsidR="00161438" w:rsidRPr="00126BBC">
              <w:rPr>
                <w:rFonts w:ascii="Arial" w:hAnsi="Arial" w:cs="Arial"/>
                <w:b/>
                <w:sz w:val="16"/>
                <w:szCs w:val="16"/>
              </w:rPr>
              <w:t>form will be</w:t>
            </w:r>
            <w:r w:rsidR="005A41F0" w:rsidRPr="00126BBC">
              <w:rPr>
                <w:rFonts w:ascii="Arial" w:hAnsi="Arial" w:cs="Arial"/>
                <w:b/>
                <w:sz w:val="16"/>
                <w:szCs w:val="16"/>
              </w:rPr>
              <w:t xml:space="preserve"> </w:t>
            </w:r>
            <w:r w:rsidR="00161438" w:rsidRPr="00126BBC">
              <w:rPr>
                <w:rFonts w:ascii="Arial" w:hAnsi="Arial" w:cs="Arial"/>
                <w:b/>
                <w:sz w:val="16"/>
                <w:szCs w:val="16"/>
              </w:rPr>
              <w:t>considered invalid.</w:t>
            </w:r>
            <w:r w:rsidR="003D0897" w:rsidRPr="00E405FA">
              <w:rPr>
                <w:rFonts w:ascii="Arial" w:hAnsi="Arial" w:cs="Arial"/>
                <w:b/>
                <w:sz w:val="16"/>
                <w:szCs w:val="16"/>
              </w:rPr>
              <w:t>)</w:t>
            </w:r>
            <w:r w:rsidR="00961B80" w:rsidRPr="00161438">
              <w:rPr>
                <w:rFonts w:ascii="Arial" w:hAnsi="Arial" w:cs="Arial"/>
                <w:b/>
                <w:sz w:val="22"/>
                <w:szCs w:val="22"/>
              </w:rPr>
              <w:t xml:space="preserve">      </w:t>
            </w:r>
          </w:p>
          <w:p w:rsidR="006501D1" w:rsidRPr="00161438" w:rsidRDefault="006501D1" w:rsidP="0024702E">
            <w:pPr>
              <w:tabs>
                <w:tab w:val="left" w:pos="-1440"/>
              </w:tabs>
              <w:ind w:left="720" w:hanging="720"/>
              <w:rPr>
                <w:rFonts w:ascii="Arial" w:hAnsi="Arial" w:cs="Arial"/>
                <w:sz w:val="12"/>
                <w:szCs w:val="12"/>
              </w:rPr>
            </w:pPr>
          </w:p>
          <w:p w:rsidR="00735BB7" w:rsidRDefault="008A3D09" w:rsidP="0024702E">
            <w:pPr>
              <w:autoSpaceDE w:val="0"/>
              <w:autoSpaceDN w:val="0"/>
              <w:adjustRightInd w:val="0"/>
              <w:ind w:left="360"/>
              <w:rPr>
                <w:sz w:val="22"/>
                <w:szCs w:val="22"/>
              </w:rPr>
            </w:pPr>
            <w:r w:rsidRPr="006501D1">
              <w:rPr>
                <w:rFonts w:ascii="Arial" w:hAnsi="Arial" w:cs="Arial"/>
                <w:sz w:val="22"/>
                <w:szCs w:val="22"/>
              </w:rPr>
              <w:fldChar w:fldCharType="begin">
                <w:ffData>
                  <w:name w:val="Check8"/>
                  <w:enabled/>
                  <w:calcOnExit w:val="0"/>
                  <w:checkBox>
                    <w:sizeAuto/>
                    <w:default w:val="0"/>
                  </w:checkBox>
                </w:ffData>
              </w:fldChar>
            </w:r>
            <w:r w:rsidR="006501D1"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Pr="006501D1">
              <w:rPr>
                <w:rFonts w:ascii="Arial" w:hAnsi="Arial" w:cs="Arial"/>
                <w:sz w:val="22"/>
                <w:szCs w:val="22"/>
              </w:rPr>
              <w:fldChar w:fldCharType="end"/>
            </w:r>
            <w:r w:rsidR="006501D1" w:rsidRPr="006501D1">
              <w:rPr>
                <w:rFonts w:ascii="Arial" w:hAnsi="Arial" w:cs="Arial"/>
                <w:sz w:val="22"/>
                <w:szCs w:val="22"/>
              </w:rPr>
              <w:t xml:space="preserve"> </w:t>
            </w:r>
            <w:r w:rsidR="00961B80" w:rsidRPr="006F02E2">
              <w:rPr>
                <w:rFonts w:ascii="Arial" w:hAnsi="Arial" w:cs="Arial"/>
                <w:sz w:val="22"/>
                <w:szCs w:val="22"/>
              </w:rPr>
              <w:t>M</w:t>
            </w:r>
            <w:r w:rsidR="007F14B6" w:rsidRPr="006F02E2">
              <w:rPr>
                <w:rFonts w:ascii="Arial" w:hAnsi="Arial" w:cs="Arial"/>
                <w:sz w:val="22"/>
                <w:szCs w:val="22"/>
              </w:rPr>
              <w:t>.</w:t>
            </w:r>
            <w:r w:rsidR="007F14B6">
              <w:rPr>
                <w:rFonts w:ascii="Arial" w:hAnsi="Arial" w:cs="Arial"/>
                <w:sz w:val="22"/>
                <w:szCs w:val="22"/>
              </w:rPr>
              <w:t xml:space="preserve"> A </w:t>
            </w:r>
            <w:r w:rsidR="00DB2BBD" w:rsidRPr="00DB2BBD">
              <w:rPr>
                <w:sz w:val="22"/>
                <w:szCs w:val="22"/>
              </w:rPr>
              <w:t>reimbursement insurance policy issued by a qualified</w:t>
            </w:r>
            <w:r w:rsidR="0004212E">
              <w:rPr>
                <w:sz w:val="22"/>
                <w:szCs w:val="22"/>
              </w:rPr>
              <w:t xml:space="preserve"> (as outlined in                      statute) </w:t>
            </w:r>
            <w:r w:rsidR="00DB2BBD" w:rsidRPr="00DB2BBD">
              <w:rPr>
                <w:sz w:val="22"/>
                <w:szCs w:val="22"/>
              </w:rPr>
              <w:t>insur</w:t>
            </w:r>
            <w:r w:rsidR="0004212E">
              <w:rPr>
                <w:sz w:val="22"/>
                <w:szCs w:val="22"/>
              </w:rPr>
              <w:t xml:space="preserve">er or </w:t>
            </w:r>
            <w:r w:rsidR="00DB2BBD" w:rsidRPr="00DB2BBD">
              <w:rPr>
                <w:sz w:val="22"/>
                <w:szCs w:val="22"/>
              </w:rPr>
              <w:t>risk</w:t>
            </w:r>
            <w:r w:rsidR="0004212E">
              <w:rPr>
                <w:sz w:val="22"/>
                <w:szCs w:val="22"/>
              </w:rPr>
              <w:t xml:space="preserve"> rete</w:t>
            </w:r>
            <w:r w:rsidR="00DB2BBD" w:rsidRPr="00DB2BBD">
              <w:rPr>
                <w:sz w:val="22"/>
                <w:szCs w:val="22"/>
              </w:rPr>
              <w:t>ntion group</w:t>
            </w:r>
            <w:r w:rsidR="00735BB7">
              <w:rPr>
                <w:sz w:val="22"/>
                <w:szCs w:val="22"/>
              </w:rPr>
              <w:t xml:space="preserve"> </w:t>
            </w:r>
            <w:r w:rsidR="00735BB7" w:rsidRPr="004F4155">
              <w:rPr>
                <w:sz w:val="22"/>
                <w:szCs w:val="22"/>
              </w:rPr>
              <w:t>(RRG)</w:t>
            </w:r>
            <w:r w:rsidR="0004212E" w:rsidRPr="004F4155">
              <w:rPr>
                <w:sz w:val="22"/>
                <w:szCs w:val="22"/>
              </w:rPr>
              <w:t>.</w:t>
            </w:r>
            <w:r w:rsidR="00DB2BBD" w:rsidRPr="00DB2BBD">
              <w:rPr>
                <w:sz w:val="22"/>
                <w:szCs w:val="22"/>
              </w:rPr>
              <w:t xml:space="preserve"> </w:t>
            </w:r>
          </w:p>
          <w:p w:rsidR="00175DA1" w:rsidRDefault="00175DA1" w:rsidP="00175DA1">
            <w:pPr>
              <w:autoSpaceDE w:val="0"/>
              <w:autoSpaceDN w:val="0"/>
              <w:adjustRightInd w:val="0"/>
              <w:rPr>
                <w:sz w:val="22"/>
                <w:szCs w:val="22"/>
              </w:rPr>
            </w:pPr>
            <w:r>
              <w:rPr>
                <w:sz w:val="22"/>
                <w:szCs w:val="22"/>
              </w:rPr>
              <w:t xml:space="preserve">           </w:t>
            </w:r>
            <w:r w:rsidR="005A41F0">
              <w:rPr>
                <w:sz w:val="22"/>
                <w:szCs w:val="22"/>
              </w:rPr>
              <w:t xml:space="preserve"> </w:t>
            </w:r>
            <w:r>
              <w:rPr>
                <w:sz w:val="22"/>
                <w:szCs w:val="22"/>
              </w:rPr>
              <w:t xml:space="preserve">a) </w:t>
            </w:r>
            <w:r w:rsidR="00560E79">
              <w:rPr>
                <w:sz w:val="22"/>
                <w:szCs w:val="22"/>
              </w:rPr>
              <w:t>The applicant must r</w:t>
            </w:r>
            <w:r w:rsidR="00735BB7" w:rsidRPr="00735BB7">
              <w:rPr>
                <w:sz w:val="22"/>
                <w:szCs w:val="22"/>
              </w:rPr>
              <w:t xml:space="preserve">equest </w:t>
            </w:r>
            <w:r w:rsidR="00735BB7" w:rsidRPr="00560E79">
              <w:rPr>
                <w:sz w:val="22"/>
                <w:szCs w:val="22"/>
              </w:rPr>
              <w:t xml:space="preserve">that </w:t>
            </w:r>
            <w:r w:rsidR="00DB2BBD" w:rsidRPr="00735BB7">
              <w:rPr>
                <w:sz w:val="22"/>
                <w:szCs w:val="22"/>
              </w:rPr>
              <w:t xml:space="preserve">a </w:t>
            </w:r>
            <w:r w:rsidR="00B119FC" w:rsidRPr="00735BB7">
              <w:rPr>
                <w:sz w:val="22"/>
                <w:szCs w:val="22"/>
              </w:rPr>
              <w:t xml:space="preserve">complete </w:t>
            </w:r>
            <w:r w:rsidR="00DB2BBD" w:rsidRPr="00735BB7">
              <w:rPr>
                <w:sz w:val="22"/>
                <w:szCs w:val="22"/>
              </w:rPr>
              <w:t>copy of</w:t>
            </w:r>
            <w:r w:rsidR="00B119FC" w:rsidRPr="00735BB7">
              <w:rPr>
                <w:sz w:val="22"/>
                <w:szCs w:val="22"/>
              </w:rPr>
              <w:t xml:space="preserve"> </w:t>
            </w:r>
            <w:r w:rsidR="00DB2BBD" w:rsidRPr="00735BB7">
              <w:rPr>
                <w:sz w:val="22"/>
                <w:szCs w:val="22"/>
              </w:rPr>
              <w:t>the policy</w:t>
            </w:r>
            <w:r w:rsidR="00B119FC" w:rsidRPr="00735BB7">
              <w:rPr>
                <w:sz w:val="22"/>
                <w:szCs w:val="22"/>
              </w:rPr>
              <w:t>, along</w:t>
            </w:r>
            <w:r w:rsidR="00735BB7">
              <w:rPr>
                <w:sz w:val="22"/>
                <w:szCs w:val="22"/>
              </w:rPr>
              <w:t xml:space="preserve"> w</w:t>
            </w:r>
            <w:r w:rsidR="00B119FC" w:rsidRPr="00735BB7">
              <w:rPr>
                <w:sz w:val="22"/>
                <w:szCs w:val="22"/>
              </w:rPr>
              <w:t xml:space="preserve">ith a </w:t>
            </w:r>
          </w:p>
          <w:p w:rsidR="00175DA1" w:rsidRDefault="00175DA1" w:rsidP="00175DA1">
            <w:pPr>
              <w:autoSpaceDE w:val="0"/>
              <w:autoSpaceDN w:val="0"/>
              <w:adjustRightInd w:val="0"/>
              <w:ind w:left="504"/>
              <w:rPr>
                <w:sz w:val="22"/>
                <w:szCs w:val="22"/>
              </w:rPr>
            </w:pPr>
            <w:r>
              <w:rPr>
                <w:sz w:val="22"/>
                <w:szCs w:val="22"/>
              </w:rPr>
              <w:t xml:space="preserve">       </w:t>
            </w:r>
            <w:r w:rsidR="005A41F0">
              <w:rPr>
                <w:sz w:val="22"/>
                <w:szCs w:val="22"/>
              </w:rPr>
              <w:t xml:space="preserve"> </w:t>
            </w:r>
            <w:r w:rsidR="00AB36EA">
              <w:rPr>
                <w:sz w:val="22"/>
                <w:szCs w:val="22"/>
              </w:rPr>
              <w:t xml:space="preserve">certificate of </w:t>
            </w:r>
            <w:r w:rsidR="00735BB7" w:rsidRPr="00560E79">
              <w:rPr>
                <w:sz w:val="22"/>
                <w:szCs w:val="22"/>
              </w:rPr>
              <w:t xml:space="preserve">coverage be direct-issued to the OIC from the insurer or RRG stating </w:t>
            </w:r>
            <w:r w:rsidR="00021DB8">
              <w:rPr>
                <w:sz w:val="22"/>
                <w:szCs w:val="22"/>
              </w:rPr>
              <w:t xml:space="preserve">    </w:t>
            </w:r>
            <w:r w:rsidR="00021DB8">
              <w:rPr>
                <w:sz w:val="22"/>
                <w:szCs w:val="22"/>
              </w:rPr>
              <w:br/>
              <w:t xml:space="preserve">        </w:t>
            </w:r>
            <w:r w:rsidR="00735BB7" w:rsidRPr="00560E79">
              <w:rPr>
                <w:sz w:val="22"/>
                <w:szCs w:val="22"/>
              </w:rPr>
              <w:t>that the</w:t>
            </w:r>
            <w:r w:rsidR="00735BB7" w:rsidRPr="00735BB7">
              <w:rPr>
                <w:color w:val="FF0000"/>
                <w:sz w:val="22"/>
                <w:szCs w:val="22"/>
              </w:rPr>
              <w:t xml:space="preserve"> </w:t>
            </w:r>
            <w:r w:rsidR="00735BB7">
              <w:rPr>
                <w:sz w:val="22"/>
                <w:szCs w:val="22"/>
              </w:rPr>
              <w:t>submitted policy is</w:t>
            </w:r>
            <w:r w:rsidR="00735BB7" w:rsidRPr="00560E79">
              <w:rPr>
                <w:sz w:val="22"/>
                <w:szCs w:val="22"/>
              </w:rPr>
              <w:t xml:space="preserve">: 1) </w:t>
            </w:r>
            <w:r w:rsidR="00B119FC" w:rsidRPr="00560E79">
              <w:rPr>
                <w:sz w:val="22"/>
                <w:szCs w:val="22"/>
              </w:rPr>
              <w:t>in-force</w:t>
            </w:r>
            <w:r w:rsidR="00F978C0">
              <w:rPr>
                <w:sz w:val="22"/>
                <w:szCs w:val="22"/>
              </w:rPr>
              <w:t>;</w:t>
            </w:r>
            <w:r w:rsidR="00735BB7" w:rsidRPr="00560E79">
              <w:rPr>
                <w:sz w:val="22"/>
                <w:szCs w:val="22"/>
              </w:rPr>
              <w:t xml:space="preserve"> 2)</w:t>
            </w:r>
            <w:r w:rsidR="0004212E" w:rsidRPr="00560E79">
              <w:rPr>
                <w:sz w:val="22"/>
                <w:szCs w:val="22"/>
              </w:rPr>
              <w:t xml:space="preserve"> </w:t>
            </w:r>
            <w:r w:rsidR="00F978C0">
              <w:rPr>
                <w:sz w:val="22"/>
                <w:szCs w:val="22"/>
              </w:rPr>
              <w:t>complete;</w:t>
            </w:r>
            <w:r w:rsidR="00B119FC" w:rsidRPr="00560E79">
              <w:rPr>
                <w:sz w:val="22"/>
                <w:szCs w:val="22"/>
              </w:rPr>
              <w:t xml:space="preserve"> </w:t>
            </w:r>
            <w:r w:rsidR="00735BB7" w:rsidRPr="00560E79">
              <w:rPr>
                <w:sz w:val="22"/>
                <w:szCs w:val="22"/>
              </w:rPr>
              <w:t xml:space="preserve">3) </w:t>
            </w:r>
            <w:r w:rsidR="00B119FC" w:rsidRPr="00560E79">
              <w:rPr>
                <w:sz w:val="22"/>
                <w:szCs w:val="22"/>
              </w:rPr>
              <w:t>is compliant with</w:t>
            </w:r>
            <w:r w:rsidR="0004212E" w:rsidRPr="00560E79">
              <w:rPr>
                <w:sz w:val="22"/>
                <w:szCs w:val="22"/>
              </w:rPr>
              <w:t xml:space="preserve"> </w:t>
            </w:r>
            <w:r w:rsidR="00B119FC" w:rsidRPr="00560E79">
              <w:rPr>
                <w:sz w:val="22"/>
                <w:szCs w:val="22"/>
              </w:rPr>
              <w:t xml:space="preserve">RCW </w:t>
            </w:r>
            <w:r w:rsidR="00021DB8">
              <w:rPr>
                <w:sz w:val="22"/>
                <w:szCs w:val="22"/>
              </w:rPr>
              <w:br/>
              <w:t xml:space="preserve">        </w:t>
            </w:r>
            <w:r w:rsidR="00B119FC" w:rsidRPr="00560E79">
              <w:rPr>
                <w:sz w:val="22"/>
                <w:szCs w:val="22"/>
              </w:rPr>
              <w:t>48.110.060</w:t>
            </w:r>
            <w:r w:rsidR="00F978C0">
              <w:rPr>
                <w:sz w:val="22"/>
                <w:szCs w:val="22"/>
              </w:rPr>
              <w:t>;</w:t>
            </w:r>
            <w:r w:rsidR="00735BB7" w:rsidRPr="00560E79">
              <w:rPr>
                <w:sz w:val="22"/>
                <w:szCs w:val="22"/>
              </w:rPr>
              <w:t xml:space="preserve"> and 4) compliant with all form and rate filing requirements under </w:t>
            </w:r>
            <w:r w:rsidR="00021DB8">
              <w:rPr>
                <w:sz w:val="22"/>
                <w:szCs w:val="22"/>
              </w:rPr>
              <w:br/>
              <w:t xml:space="preserve">       </w:t>
            </w:r>
            <w:r w:rsidR="00B80EDE">
              <w:rPr>
                <w:sz w:val="22"/>
                <w:szCs w:val="22"/>
              </w:rPr>
              <w:t xml:space="preserve"> </w:t>
            </w:r>
            <w:r w:rsidR="00735BB7" w:rsidRPr="00560E79">
              <w:rPr>
                <w:sz w:val="22"/>
                <w:szCs w:val="22"/>
              </w:rPr>
              <w:t>Chapters 48.18 and</w:t>
            </w:r>
            <w:r w:rsidR="00021DB8">
              <w:rPr>
                <w:sz w:val="22"/>
                <w:szCs w:val="22"/>
              </w:rPr>
              <w:t xml:space="preserve"> </w:t>
            </w:r>
            <w:r w:rsidR="00735BB7" w:rsidRPr="00560E79">
              <w:rPr>
                <w:sz w:val="22"/>
                <w:szCs w:val="22"/>
              </w:rPr>
              <w:t xml:space="preserve">48.19 RCW. </w:t>
            </w:r>
          </w:p>
          <w:p w:rsidR="005A41F0" w:rsidRDefault="00175DA1" w:rsidP="00175DA1">
            <w:pPr>
              <w:autoSpaceDE w:val="0"/>
              <w:autoSpaceDN w:val="0"/>
              <w:adjustRightInd w:val="0"/>
              <w:ind w:left="504"/>
              <w:rPr>
                <w:sz w:val="22"/>
                <w:szCs w:val="22"/>
              </w:rPr>
            </w:pPr>
            <w:r>
              <w:rPr>
                <w:sz w:val="22"/>
                <w:szCs w:val="22"/>
              </w:rPr>
              <w:t xml:space="preserve">  </w:t>
            </w:r>
            <w:r w:rsidR="005A41F0">
              <w:rPr>
                <w:sz w:val="22"/>
                <w:szCs w:val="22"/>
              </w:rPr>
              <w:t xml:space="preserve"> </w:t>
            </w:r>
            <w:r>
              <w:rPr>
                <w:sz w:val="22"/>
                <w:szCs w:val="22"/>
              </w:rPr>
              <w:t xml:space="preserve">b)  Provide the name of the insurer/RRG, and </w:t>
            </w:r>
          </w:p>
          <w:p w:rsidR="005A41F0" w:rsidRDefault="005A41F0" w:rsidP="00175DA1">
            <w:pPr>
              <w:autoSpaceDE w:val="0"/>
              <w:autoSpaceDN w:val="0"/>
              <w:adjustRightInd w:val="0"/>
              <w:ind w:left="504"/>
              <w:rPr>
                <w:sz w:val="22"/>
                <w:szCs w:val="22"/>
              </w:rPr>
            </w:pPr>
            <w:r>
              <w:rPr>
                <w:sz w:val="22"/>
                <w:szCs w:val="22"/>
              </w:rPr>
              <w:t xml:space="preserve">   c)  WAOIC# as licensed/registered</w:t>
            </w:r>
          </w:p>
          <w:p w:rsidR="00AA0F05" w:rsidRPr="00560E79" w:rsidRDefault="00AA0F05" w:rsidP="005A41F0">
            <w:pPr>
              <w:autoSpaceDE w:val="0"/>
              <w:autoSpaceDN w:val="0"/>
              <w:adjustRightInd w:val="0"/>
              <w:ind w:left="810"/>
              <w:rPr>
                <w:b/>
                <w:sz w:val="16"/>
                <w:szCs w:val="16"/>
              </w:rPr>
            </w:pPr>
            <w:r w:rsidRPr="00560E79">
              <w:rPr>
                <w:b/>
                <w:sz w:val="16"/>
                <w:szCs w:val="16"/>
              </w:rPr>
              <w:t>Note: if the applicant has a service contract provider registration, indemnity needs to be consolidated under one policy.  The direct-issued policy must be received within 45 days of receipt of the application.</w:t>
            </w:r>
          </w:p>
          <w:p w:rsidR="006501D1" w:rsidRPr="006501D1" w:rsidRDefault="00DB2BBD" w:rsidP="0024702E">
            <w:pPr>
              <w:tabs>
                <w:tab w:val="left" w:pos="-1440"/>
              </w:tabs>
              <w:ind w:left="720"/>
              <w:rPr>
                <w:rFonts w:ascii="Arial" w:hAnsi="Arial" w:cs="Arial"/>
                <w:b/>
                <w:sz w:val="22"/>
                <w:szCs w:val="22"/>
              </w:rPr>
            </w:pPr>
            <w:r w:rsidRPr="00DB2BBD">
              <w:rPr>
                <w:sz w:val="22"/>
                <w:szCs w:val="22"/>
              </w:rPr>
              <w:t xml:space="preserve">     </w:t>
            </w:r>
            <w:r w:rsidR="0004212E">
              <w:rPr>
                <w:sz w:val="22"/>
                <w:szCs w:val="22"/>
              </w:rPr>
              <w:t xml:space="preserve"> </w:t>
            </w:r>
            <w:r w:rsidRPr="00DB2BBD">
              <w:rPr>
                <w:sz w:val="22"/>
                <w:szCs w:val="22"/>
              </w:rPr>
              <w:t xml:space="preserve"> </w:t>
            </w:r>
            <w:r w:rsidR="00B119FC">
              <w:rPr>
                <w:sz w:val="22"/>
                <w:szCs w:val="22"/>
              </w:rPr>
              <w:t xml:space="preserve">      </w:t>
            </w:r>
          </w:p>
          <w:p w:rsidR="006501D1" w:rsidRPr="00126BF0" w:rsidRDefault="006501D1" w:rsidP="0024702E">
            <w:r w:rsidRPr="006501D1">
              <w:rPr>
                <w:rFonts w:ascii="Arial" w:hAnsi="Arial" w:cs="Arial"/>
                <w:b/>
                <w:sz w:val="22"/>
                <w:szCs w:val="22"/>
              </w:rPr>
              <w:t>Operation and Licensure in other jurisdictions</w:t>
            </w:r>
          </w:p>
          <w:p w:rsidR="006501D1" w:rsidRPr="00126BF0" w:rsidRDefault="006501D1" w:rsidP="0024702E"/>
          <w:p w:rsidR="006501D1" w:rsidRPr="006501D1" w:rsidRDefault="006501D1" w:rsidP="0024702E">
            <w:pPr>
              <w:rPr>
                <w:rFonts w:ascii="Tahoma" w:hAnsi="Tahoma" w:cs="Tahoma"/>
                <w:i/>
                <w:sz w:val="22"/>
                <w:szCs w:val="22"/>
              </w:rPr>
            </w:pPr>
            <w:r w:rsidRPr="006501D1">
              <w:rPr>
                <w:rFonts w:ascii="Arial" w:hAnsi="Arial" w:cs="Arial"/>
                <w:sz w:val="22"/>
                <w:szCs w:val="22"/>
              </w:rPr>
              <w:t xml:space="preserve">    </w:t>
            </w:r>
            <w:bookmarkStart w:id="9" w:name="OLE_LINK1"/>
            <w:r w:rsidR="008A3D09" w:rsidRPr="006501D1">
              <w:rPr>
                <w:rFonts w:ascii="Arial" w:hAnsi="Arial" w:cs="Arial"/>
                <w:sz w:val="22"/>
                <w:szCs w:val="22"/>
              </w:rPr>
              <w:fldChar w:fldCharType="begin">
                <w:ffData>
                  <w:name w:val="Check8"/>
                  <w:enabled/>
                  <w:calcOnExit w:val="0"/>
                  <w:checkBox>
                    <w:sizeAuto/>
                    <w:default w:val="0"/>
                  </w:checkBox>
                </w:ffData>
              </w:fldChar>
            </w:r>
            <w:r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008A3D09" w:rsidRPr="006501D1">
              <w:rPr>
                <w:rFonts w:ascii="Arial" w:hAnsi="Arial" w:cs="Arial"/>
                <w:sz w:val="22"/>
                <w:szCs w:val="22"/>
              </w:rPr>
              <w:fldChar w:fldCharType="end"/>
            </w:r>
            <w:r w:rsidRPr="006501D1">
              <w:rPr>
                <w:rFonts w:ascii="Arial" w:hAnsi="Arial" w:cs="Arial"/>
                <w:sz w:val="22"/>
                <w:szCs w:val="22"/>
              </w:rPr>
              <w:t xml:space="preserve">   </w:t>
            </w:r>
            <w:r w:rsidR="00961B80" w:rsidRPr="004F4155">
              <w:rPr>
                <w:rFonts w:ascii="Arial" w:hAnsi="Arial" w:cs="Arial"/>
                <w:sz w:val="22"/>
                <w:szCs w:val="22"/>
              </w:rPr>
              <w:t>N</w:t>
            </w:r>
            <w:r w:rsidRPr="006501D1">
              <w:rPr>
                <w:rFonts w:ascii="Arial" w:hAnsi="Arial" w:cs="Arial"/>
                <w:sz w:val="22"/>
                <w:szCs w:val="22"/>
              </w:rPr>
              <w:t>.</w:t>
            </w:r>
            <w:bookmarkEnd w:id="9"/>
            <w:r w:rsidRPr="006501D1">
              <w:rPr>
                <w:rFonts w:ascii="Tahoma" w:hAnsi="Tahoma" w:cs="Tahoma"/>
                <w:sz w:val="22"/>
                <w:szCs w:val="22"/>
              </w:rPr>
              <w:t xml:space="preserve"> A listing of all states in which the applicant is, </w:t>
            </w:r>
            <w:r w:rsidRPr="006501D1">
              <w:rPr>
                <w:rFonts w:ascii="Tahoma" w:hAnsi="Tahoma" w:cs="Tahoma"/>
                <w:sz w:val="22"/>
                <w:szCs w:val="22"/>
                <w:u w:val="single"/>
              </w:rPr>
              <w:t>or at any time was</w:t>
            </w:r>
            <w:r w:rsidR="00C61E6B">
              <w:rPr>
                <w:rFonts w:ascii="Tahoma" w:hAnsi="Tahoma" w:cs="Tahoma"/>
                <w:sz w:val="22"/>
                <w:szCs w:val="22"/>
              </w:rPr>
              <w:t xml:space="preserve">, engaged in the           </w:t>
            </w:r>
            <w:r w:rsidRPr="006501D1">
              <w:rPr>
                <w:rFonts w:ascii="Tahoma" w:hAnsi="Tahoma" w:cs="Tahoma"/>
                <w:sz w:val="22"/>
                <w:szCs w:val="22"/>
              </w:rPr>
              <w:t xml:space="preserve">business of a </w:t>
            </w:r>
            <w:r w:rsidR="00457BCA">
              <w:rPr>
                <w:rFonts w:ascii="Tahoma" w:hAnsi="Tahoma" w:cs="Tahoma"/>
                <w:sz w:val="22"/>
                <w:szCs w:val="22"/>
              </w:rPr>
              <w:t xml:space="preserve">Protection Product Guarantee </w:t>
            </w:r>
            <w:r w:rsidR="002E7ECE">
              <w:rPr>
                <w:rFonts w:ascii="Tahoma" w:hAnsi="Tahoma" w:cs="Tahoma"/>
                <w:sz w:val="22"/>
                <w:szCs w:val="22"/>
              </w:rPr>
              <w:t>Provider</w:t>
            </w:r>
            <w:r w:rsidR="007F14B6">
              <w:rPr>
                <w:rFonts w:ascii="Tahoma" w:hAnsi="Tahoma" w:cs="Tahoma"/>
                <w:sz w:val="22"/>
                <w:szCs w:val="22"/>
              </w:rPr>
              <w:t xml:space="preserve"> or Service Contract Provider</w:t>
            </w:r>
            <w:r w:rsidRPr="006501D1">
              <w:rPr>
                <w:rFonts w:ascii="Tahoma" w:hAnsi="Tahoma" w:cs="Tahoma"/>
                <w:sz w:val="22"/>
                <w:szCs w:val="22"/>
              </w:rPr>
              <w:t xml:space="preserve">.  </w:t>
            </w:r>
            <w:r w:rsidRPr="006501D1">
              <w:rPr>
                <w:rFonts w:ascii="Tahoma" w:hAnsi="Tahoma" w:cs="Tahoma"/>
                <w:i/>
                <w:sz w:val="22"/>
                <w:szCs w:val="22"/>
              </w:rPr>
              <w:t xml:space="preserve"> </w:t>
            </w:r>
          </w:p>
          <w:p w:rsidR="006501D1" w:rsidRPr="006501D1" w:rsidRDefault="006501D1" w:rsidP="0024702E">
            <w:pPr>
              <w:rPr>
                <w:rFonts w:ascii="Tahoma" w:hAnsi="Tahoma" w:cs="Tahoma"/>
                <w:b/>
                <w:i/>
                <w:sz w:val="22"/>
                <w:szCs w:val="22"/>
              </w:rPr>
            </w:pPr>
          </w:p>
          <w:p w:rsidR="006501D1" w:rsidRPr="006501D1" w:rsidRDefault="006501D1" w:rsidP="00333CBA">
            <w:pPr>
              <w:rPr>
                <w:rFonts w:ascii="Arial" w:hAnsi="Arial" w:cs="Arial"/>
              </w:rPr>
            </w:pPr>
            <w:r w:rsidRPr="006501D1">
              <w:rPr>
                <w:rFonts w:ascii="Arial" w:hAnsi="Arial" w:cs="Arial"/>
                <w:sz w:val="22"/>
                <w:szCs w:val="22"/>
              </w:rPr>
              <w:t xml:space="preserve">    </w:t>
            </w:r>
            <w:r w:rsidR="008A3D09" w:rsidRPr="006501D1">
              <w:rPr>
                <w:rFonts w:ascii="Arial" w:hAnsi="Arial" w:cs="Arial"/>
                <w:sz w:val="22"/>
                <w:szCs w:val="22"/>
              </w:rPr>
              <w:fldChar w:fldCharType="begin">
                <w:ffData>
                  <w:name w:val="Check8"/>
                  <w:enabled/>
                  <w:calcOnExit w:val="0"/>
                  <w:checkBox>
                    <w:sizeAuto/>
                    <w:default w:val="0"/>
                  </w:checkBox>
                </w:ffData>
              </w:fldChar>
            </w:r>
            <w:r w:rsidRPr="006501D1">
              <w:rPr>
                <w:rFonts w:ascii="Arial" w:hAnsi="Arial" w:cs="Arial"/>
                <w:sz w:val="22"/>
                <w:szCs w:val="22"/>
              </w:rPr>
              <w:instrText xml:space="preserve"> FORMCHECKBOX </w:instrText>
            </w:r>
            <w:r w:rsidR="000018C9">
              <w:rPr>
                <w:rFonts w:ascii="Arial" w:hAnsi="Arial" w:cs="Arial"/>
                <w:sz w:val="22"/>
                <w:szCs w:val="22"/>
              </w:rPr>
            </w:r>
            <w:r w:rsidR="000018C9">
              <w:rPr>
                <w:rFonts w:ascii="Arial" w:hAnsi="Arial" w:cs="Arial"/>
                <w:sz w:val="22"/>
                <w:szCs w:val="22"/>
              </w:rPr>
              <w:fldChar w:fldCharType="separate"/>
            </w:r>
            <w:r w:rsidR="008A3D09" w:rsidRPr="006501D1">
              <w:rPr>
                <w:rFonts w:ascii="Arial" w:hAnsi="Arial" w:cs="Arial"/>
                <w:sz w:val="22"/>
                <w:szCs w:val="22"/>
              </w:rPr>
              <w:fldChar w:fldCharType="end"/>
            </w:r>
            <w:r w:rsidR="000752E4">
              <w:rPr>
                <w:rFonts w:ascii="Arial" w:hAnsi="Arial" w:cs="Arial"/>
                <w:sz w:val="22"/>
                <w:szCs w:val="22"/>
              </w:rPr>
              <w:t xml:space="preserve">   </w:t>
            </w:r>
            <w:r w:rsidR="00961B80" w:rsidRPr="004F4155">
              <w:rPr>
                <w:rFonts w:ascii="Arial" w:hAnsi="Arial" w:cs="Arial"/>
                <w:sz w:val="22"/>
                <w:szCs w:val="22"/>
              </w:rPr>
              <w:t>O</w:t>
            </w:r>
            <w:r w:rsidRPr="006501D1">
              <w:rPr>
                <w:rFonts w:ascii="Arial" w:hAnsi="Arial" w:cs="Arial"/>
                <w:sz w:val="22"/>
                <w:szCs w:val="22"/>
              </w:rPr>
              <w:t>.  A</w:t>
            </w:r>
            <w:r w:rsidRPr="006501D1">
              <w:rPr>
                <w:rFonts w:ascii="Tahoma" w:hAnsi="Tahoma" w:cs="Tahoma"/>
                <w:sz w:val="22"/>
                <w:szCs w:val="22"/>
              </w:rPr>
              <w:t xml:space="preserve"> listing showing all </w:t>
            </w:r>
            <w:r w:rsidR="00FB6F9F">
              <w:rPr>
                <w:rFonts w:ascii="Tahoma" w:hAnsi="Tahoma" w:cs="Tahoma"/>
                <w:sz w:val="22"/>
                <w:szCs w:val="22"/>
              </w:rPr>
              <w:t xml:space="preserve">service contract </w:t>
            </w:r>
            <w:r w:rsidR="007F14B6">
              <w:rPr>
                <w:rFonts w:ascii="Tahoma" w:hAnsi="Tahoma" w:cs="Tahoma"/>
                <w:sz w:val="22"/>
                <w:szCs w:val="22"/>
              </w:rPr>
              <w:t xml:space="preserve">or protection product guarantee </w:t>
            </w:r>
            <w:r w:rsidR="00FB6F9F">
              <w:rPr>
                <w:rFonts w:ascii="Tahoma" w:hAnsi="Tahoma" w:cs="Tahoma"/>
                <w:sz w:val="22"/>
                <w:szCs w:val="22"/>
              </w:rPr>
              <w:t xml:space="preserve">provider </w:t>
            </w:r>
            <w:r w:rsidRPr="006501D1">
              <w:rPr>
                <w:rFonts w:ascii="Tahoma" w:hAnsi="Tahoma" w:cs="Tahoma"/>
                <w:sz w:val="22"/>
                <w:szCs w:val="22"/>
              </w:rPr>
              <w:t xml:space="preserve">licenses </w:t>
            </w:r>
            <w:r w:rsidR="002E7ECE">
              <w:rPr>
                <w:rFonts w:ascii="Tahoma" w:hAnsi="Tahoma" w:cs="Tahoma"/>
                <w:sz w:val="22"/>
                <w:szCs w:val="22"/>
              </w:rPr>
              <w:t xml:space="preserve">or registrations </w:t>
            </w:r>
            <w:r w:rsidRPr="006501D1">
              <w:rPr>
                <w:rFonts w:ascii="Tahoma" w:hAnsi="Tahoma" w:cs="Tahoma"/>
                <w:sz w:val="22"/>
                <w:szCs w:val="22"/>
              </w:rPr>
              <w:t>held or applied</w:t>
            </w:r>
            <w:r w:rsidR="007F14B6">
              <w:rPr>
                <w:rFonts w:ascii="Tahoma" w:hAnsi="Tahoma" w:cs="Tahoma"/>
                <w:sz w:val="22"/>
                <w:szCs w:val="22"/>
              </w:rPr>
              <w:t xml:space="preserve"> </w:t>
            </w:r>
            <w:r w:rsidRPr="006501D1">
              <w:rPr>
                <w:rFonts w:ascii="Tahoma" w:hAnsi="Tahoma" w:cs="Tahoma"/>
                <w:sz w:val="22"/>
                <w:szCs w:val="22"/>
              </w:rPr>
              <w:t>for by the applicant</w:t>
            </w:r>
            <w:r w:rsidR="004C50C4">
              <w:rPr>
                <w:rFonts w:ascii="Tahoma" w:hAnsi="Tahoma" w:cs="Tahoma"/>
                <w:sz w:val="22"/>
                <w:szCs w:val="22"/>
              </w:rPr>
              <w:t xml:space="preserve"> </w:t>
            </w:r>
            <w:r w:rsidRPr="006501D1">
              <w:rPr>
                <w:rFonts w:ascii="Tahoma" w:hAnsi="Tahoma" w:cs="Tahoma"/>
                <w:sz w:val="22"/>
                <w:szCs w:val="22"/>
              </w:rPr>
              <w:t xml:space="preserve">from any governmental agency. </w:t>
            </w:r>
            <w:r w:rsidRPr="006501D1">
              <w:rPr>
                <w:rFonts w:ascii="Tahoma" w:hAnsi="Tahoma" w:cs="Tahoma"/>
                <w:b/>
                <w:i/>
                <w:sz w:val="22"/>
                <w:szCs w:val="22"/>
              </w:rPr>
              <w:t xml:space="preserve"> </w:t>
            </w:r>
            <w:r w:rsidRPr="006501D1">
              <w:rPr>
                <w:rFonts w:ascii="Tahoma" w:hAnsi="Tahoma" w:cs="Tahoma"/>
                <w:i/>
                <w:sz w:val="22"/>
                <w:szCs w:val="22"/>
                <w:u w:val="single"/>
              </w:rPr>
              <w:t>For each</w:t>
            </w:r>
            <w:r w:rsidRPr="006501D1">
              <w:rPr>
                <w:rFonts w:ascii="Tahoma" w:hAnsi="Tahoma" w:cs="Tahoma"/>
                <w:sz w:val="22"/>
                <w:szCs w:val="22"/>
              </w:rPr>
              <w:t xml:space="preserve"> </w:t>
            </w:r>
            <w:r w:rsidRPr="006501D1">
              <w:rPr>
                <w:rFonts w:ascii="Tahoma" w:hAnsi="Tahoma" w:cs="Tahoma"/>
                <w:i/>
                <w:sz w:val="22"/>
                <w:szCs w:val="22"/>
              </w:rPr>
              <w:t>licensing authority, include</w:t>
            </w:r>
            <w:r w:rsidR="007F14B6">
              <w:rPr>
                <w:rFonts w:ascii="Tahoma" w:hAnsi="Tahoma" w:cs="Tahoma"/>
                <w:i/>
                <w:sz w:val="22"/>
                <w:szCs w:val="22"/>
              </w:rPr>
              <w:t xml:space="preserve"> </w:t>
            </w:r>
            <w:r w:rsidRPr="006501D1">
              <w:rPr>
                <w:rFonts w:ascii="Tahoma" w:hAnsi="Tahoma" w:cs="Tahoma"/>
                <w:i/>
                <w:sz w:val="22"/>
                <w:szCs w:val="22"/>
              </w:rPr>
              <w:t xml:space="preserve">the </w:t>
            </w:r>
            <w:r w:rsidRPr="006501D1">
              <w:rPr>
                <w:rFonts w:ascii="Tahoma" w:hAnsi="Tahoma" w:cs="Tahoma"/>
                <w:i/>
                <w:sz w:val="22"/>
                <w:szCs w:val="22"/>
                <w:u w:val="single"/>
              </w:rPr>
              <w:t>dates of</w:t>
            </w:r>
            <w:r w:rsidR="00FB6F9F">
              <w:rPr>
                <w:rFonts w:ascii="Tahoma" w:hAnsi="Tahoma" w:cs="Tahoma"/>
                <w:i/>
                <w:sz w:val="22"/>
                <w:szCs w:val="22"/>
                <w:u w:val="single"/>
              </w:rPr>
              <w:t xml:space="preserve"> </w:t>
            </w:r>
            <w:r w:rsidRPr="006501D1">
              <w:rPr>
                <w:rFonts w:ascii="Tahoma" w:hAnsi="Tahoma" w:cs="Tahoma"/>
                <w:i/>
                <w:sz w:val="22"/>
                <w:szCs w:val="22"/>
                <w:u w:val="single"/>
              </w:rPr>
              <w:t>licensure</w:t>
            </w:r>
            <w:r w:rsidRPr="006501D1">
              <w:rPr>
                <w:rFonts w:ascii="Tahoma" w:hAnsi="Tahoma" w:cs="Tahoma"/>
                <w:i/>
                <w:sz w:val="22"/>
                <w:szCs w:val="22"/>
              </w:rPr>
              <w:t xml:space="preserve">, </w:t>
            </w:r>
            <w:r w:rsidRPr="00ED3249">
              <w:rPr>
                <w:rFonts w:ascii="Tahoma" w:hAnsi="Tahoma" w:cs="Tahoma"/>
                <w:i/>
                <w:sz w:val="22"/>
                <w:szCs w:val="22"/>
                <w:u w:val="single"/>
              </w:rPr>
              <w:t>current licensure</w:t>
            </w:r>
            <w:r w:rsidRPr="006501D1">
              <w:rPr>
                <w:rFonts w:ascii="Tahoma" w:hAnsi="Tahoma" w:cs="Tahoma"/>
                <w:i/>
                <w:sz w:val="22"/>
                <w:szCs w:val="22"/>
                <w:u w:val="single"/>
              </w:rPr>
              <w:t xml:space="preserve"> status,</w:t>
            </w:r>
            <w:r w:rsidRPr="006501D1">
              <w:rPr>
                <w:rFonts w:ascii="Tahoma" w:hAnsi="Tahoma" w:cs="Tahoma"/>
                <w:i/>
                <w:sz w:val="22"/>
                <w:szCs w:val="22"/>
              </w:rPr>
              <w:t xml:space="preserve"> and a </w:t>
            </w:r>
            <w:r w:rsidRPr="006501D1">
              <w:rPr>
                <w:rFonts w:ascii="Tahoma" w:hAnsi="Tahoma" w:cs="Tahoma"/>
                <w:i/>
                <w:sz w:val="22"/>
                <w:szCs w:val="22"/>
                <w:u w:val="single"/>
              </w:rPr>
              <w:t>copy of each license</w:t>
            </w:r>
            <w:r w:rsidRPr="006501D1">
              <w:rPr>
                <w:rFonts w:ascii="Tahoma" w:hAnsi="Tahoma" w:cs="Tahoma"/>
                <w:i/>
                <w:sz w:val="22"/>
                <w:szCs w:val="22"/>
              </w:rPr>
              <w:t>.</w:t>
            </w:r>
          </w:p>
        </w:tc>
      </w:tr>
      <w:tr w:rsidR="00A7414E" w:rsidRPr="006501D1" w:rsidTr="006501D1">
        <w:tc>
          <w:tcPr>
            <w:tcW w:w="9576" w:type="dxa"/>
          </w:tcPr>
          <w:p w:rsidR="00A7414E" w:rsidRPr="006F02E2" w:rsidRDefault="00A7414E" w:rsidP="0024702E">
            <w:pPr>
              <w:rPr>
                <w:rFonts w:ascii="Arial" w:hAnsi="Arial" w:cs="Arial"/>
                <w:sz w:val="22"/>
                <w:szCs w:val="22"/>
              </w:rPr>
            </w:pPr>
          </w:p>
        </w:tc>
      </w:tr>
    </w:tbl>
    <w:p w:rsidR="00421D26" w:rsidRDefault="00421D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6"/>
        <w:gridCol w:w="984"/>
      </w:tblGrid>
      <w:tr w:rsidR="00815081" w:rsidRPr="00815081" w:rsidTr="00815081">
        <w:tc>
          <w:tcPr>
            <w:tcW w:w="9576" w:type="dxa"/>
            <w:gridSpan w:val="2"/>
          </w:tcPr>
          <w:p w:rsidR="00815081" w:rsidRPr="00815081" w:rsidRDefault="00815081" w:rsidP="007F14B6">
            <w:pPr>
              <w:jc w:val="center"/>
              <w:rPr>
                <w:rFonts w:ascii="Arial" w:hAnsi="Arial" w:cs="Arial"/>
                <w:b/>
                <w:szCs w:val="24"/>
              </w:rPr>
            </w:pPr>
            <w:r w:rsidRPr="00815081">
              <w:rPr>
                <w:rFonts w:ascii="Arial" w:hAnsi="Arial" w:cs="Arial"/>
                <w:b/>
                <w:szCs w:val="24"/>
              </w:rPr>
              <w:t>I</w:t>
            </w:r>
            <w:r w:rsidR="00130B4F">
              <w:rPr>
                <w:rFonts w:ascii="Arial" w:hAnsi="Arial" w:cs="Arial"/>
                <w:b/>
                <w:szCs w:val="24"/>
              </w:rPr>
              <w:t>II</w:t>
            </w:r>
            <w:r w:rsidRPr="00815081">
              <w:rPr>
                <w:rFonts w:ascii="Arial" w:hAnsi="Arial" w:cs="Arial"/>
                <w:b/>
                <w:szCs w:val="24"/>
              </w:rPr>
              <w:t xml:space="preserve">. </w:t>
            </w:r>
            <w:r w:rsidR="00457BCA">
              <w:rPr>
                <w:rFonts w:ascii="Arial" w:hAnsi="Arial" w:cs="Arial"/>
                <w:b/>
                <w:szCs w:val="24"/>
              </w:rPr>
              <w:t xml:space="preserve">Protection Product Guarantee </w:t>
            </w:r>
            <w:r>
              <w:rPr>
                <w:rFonts w:ascii="Arial" w:hAnsi="Arial" w:cs="Arial"/>
                <w:b/>
                <w:szCs w:val="24"/>
              </w:rPr>
              <w:t>Provider</w:t>
            </w:r>
            <w:r w:rsidRPr="00815081">
              <w:rPr>
                <w:rFonts w:ascii="Arial" w:hAnsi="Arial" w:cs="Arial"/>
                <w:b/>
                <w:szCs w:val="24"/>
              </w:rPr>
              <w:t xml:space="preserve"> </w:t>
            </w:r>
            <w:r w:rsidR="007F14B6">
              <w:rPr>
                <w:rFonts w:ascii="Arial" w:hAnsi="Arial" w:cs="Arial"/>
                <w:b/>
                <w:szCs w:val="24"/>
              </w:rPr>
              <w:t>(PPG</w:t>
            </w:r>
            <w:r>
              <w:rPr>
                <w:rFonts w:ascii="Arial" w:hAnsi="Arial" w:cs="Arial"/>
                <w:b/>
                <w:szCs w:val="24"/>
              </w:rPr>
              <w:t>P)</w:t>
            </w:r>
            <w:r w:rsidRPr="00815081">
              <w:rPr>
                <w:rFonts w:ascii="Arial" w:hAnsi="Arial" w:cs="Arial"/>
                <w:b/>
                <w:szCs w:val="24"/>
              </w:rPr>
              <w:t>Statements of Understanding</w:t>
            </w:r>
          </w:p>
        </w:tc>
      </w:tr>
      <w:tr w:rsidR="00815081" w:rsidRPr="00815081" w:rsidTr="00815081">
        <w:tc>
          <w:tcPr>
            <w:tcW w:w="9576" w:type="dxa"/>
            <w:gridSpan w:val="2"/>
          </w:tcPr>
          <w:p w:rsidR="00815081" w:rsidRPr="00815081" w:rsidRDefault="00815081" w:rsidP="0083060E">
            <w:pPr>
              <w:rPr>
                <w:rFonts w:ascii="Arial" w:hAnsi="Arial" w:cs="Arial"/>
                <w:i/>
                <w:sz w:val="22"/>
                <w:szCs w:val="22"/>
              </w:rPr>
            </w:pPr>
            <w:r w:rsidRPr="00815081">
              <w:rPr>
                <w:rFonts w:ascii="Arial" w:hAnsi="Arial" w:cs="Arial"/>
                <w:i/>
              </w:rPr>
              <w:t>Please acknowledge assent to each of the following items</w:t>
            </w:r>
            <w:r w:rsidR="00ED3249">
              <w:rPr>
                <w:rFonts w:ascii="Arial" w:hAnsi="Arial" w:cs="Arial"/>
                <w:i/>
              </w:rPr>
              <w:t>.</w:t>
            </w:r>
            <w:r w:rsidRPr="00815081">
              <w:rPr>
                <w:rFonts w:ascii="Arial" w:hAnsi="Arial" w:cs="Arial"/>
                <w:i/>
              </w:rPr>
              <w:t xml:space="preserve">   By </w:t>
            </w:r>
            <w:r w:rsidR="0083060E">
              <w:rPr>
                <w:rFonts w:ascii="Arial" w:hAnsi="Arial" w:cs="Arial"/>
                <w:i/>
              </w:rPr>
              <w:t xml:space="preserve">“wet” </w:t>
            </w:r>
            <w:r w:rsidRPr="00815081">
              <w:rPr>
                <w:rFonts w:ascii="Arial" w:hAnsi="Arial" w:cs="Arial"/>
                <w:i/>
              </w:rPr>
              <w:t xml:space="preserve">initialing each box, the </w:t>
            </w:r>
            <w:r>
              <w:rPr>
                <w:rFonts w:ascii="Arial" w:hAnsi="Arial" w:cs="Arial"/>
                <w:i/>
              </w:rPr>
              <w:t>applicant</w:t>
            </w:r>
            <w:r w:rsidRPr="00815081">
              <w:rPr>
                <w:rFonts w:ascii="Arial" w:hAnsi="Arial" w:cs="Arial"/>
                <w:i/>
              </w:rPr>
              <w:t xml:space="preserve"> specifically agrees</w:t>
            </w:r>
            <w:r w:rsidRPr="00815081">
              <w:rPr>
                <w:rFonts w:ascii="Arial" w:hAnsi="Arial" w:cs="Arial"/>
              </w:rPr>
              <w:t>.</w:t>
            </w:r>
          </w:p>
        </w:tc>
      </w:tr>
      <w:tr w:rsidR="00815081" w:rsidTr="00B811C3">
        <w:trPr>
          <w:trHeight w:val="701"/>
        </w:trPr>
        <w:tc>
          <w:tcPr>
            <w:tcW w:w="8568" w:type="dxa"/>
            <w:tcBorders>
              <w:bottom w:val="single" w:sz="4" w:space="0" w:color="auto"/>
            </w:tcBorders>
            <w:shd w:val="clear" w:color="auto" w:fill="E0E0E0"/>
          </w:tcPr>
          <w:p w:rsidR="00815081" w:rsidRPr="00815081" w:rsidRDefault="00F3409B" w:rsidP="000752E4">
            <w:pPr>
              <w:rPr>
                <w:rFonts w:ascii="Tahoma" w:hAnsi="Tahoma" w:cs="Tahoma"/>
                <w:sz w:val="22"/>
                <w:szCs w:val="22"/>
                <w:shd w:val="clear" w:color="auto" w:fill="E0E0E0"/>
              </w:rPr>
            </w:pPr>
            <w:r>
              <w:rPr>
                <w:rFonts w:ascii="Tahoma" w:hAnsi="Tahoma" w:cs="Tahoma"/>
                <w:sz w:val="22"/>
                <w:szCs w:val="22"/>
              </w:rPr>
              <w:t>6</w:t>
            </w:r>
            <w:r w:rsidR="00815081" w:rsidRPr="00815081">
              <w:rPr>
                <w:rFonts w:ascii="Tahoma" w:hAnsi="Tahoma" w:cs="Tahoma"/>
                <w:sz w:val="22"/>
                <w:szCs w:val="22"/>
              </w:rPr>
              <w:t xml:space="preserve">. The </w:t>
            </w:r>
            <w:r w:rsidR="007F14B6">
              <w:rPr>
                <w:rFonts w:ascii="Tahoma" w:hAnsi="Tahoma" w:cs="Tahoma"/>
                <w:sz w:val="22"/>
                <w:szCs w:val="22"/>
              </w:rPr>
              <w:t>PPG</w:t>
            </w:r>
            <w:r w:rsidR="00815081">
              <w:rPr>
                <w:rFonts w:ascii="Tahoma" w:hAnsi="Tahoma" w:cs="Tahoma"/>
                <w:sz w:val="22"/>
                <w:szCs w:val="22"/>
              </w:rPr>
              <w:t>P</w:t>
            </w:r>
            <w:r w:rsidR="00815081" w:rsidRPr="00815081">
              <w:rPr>
                <w:rFonts w:ascii="Tahoma" w:hAnsi="Tahoma" w:cs="Tahoma"/>
                <w:sz w:val="22"/>
                <w:szCs w:val="22"/>
              </w:rPr>
              <w:t xml:space="preserve"> understands that the commissioner may conduct investigations as deemed necessary</w:t>
            </w:r>
            <w:r w:rsidR="00815081">
              <w:rPr>
                <w:rFonts w:ascii="Tahoma" w:hAnsi="Tahoma" w:cs="Tahoma"/>
                <w:sz w:val="22"/>
                <w:szCs w:val="22"/>
              </w:rPr>
              <w:t xml:space="preserve"> </w:t>
            </w:r>
            <w:r w:rsidR="00815081" w:rsidRPr="00815081">
              <w:rPr>
                <w:rFonts w:ascii="Tahoma" w:hAnsi="Tahoma" w:cs="Tahoma"/>
                <w:sz w:val="22"/>
                <w:szCs w:val="22"/>
              </w:rPr>
              <w:t xml:space="preserve">to determine whether any person has violated any provision of this </w:t>
            </w:r>
            <w:r w:rsidR="00ED3249">
              <w:rPr>
                <w:rFonts w:ascii="Tahoma" w:hAnsi="Tahoma" w:cs="Tahoma"/>
                <w:sz w:val="22"/>
                <w:szCs w:val="22"/>
              </w:rPr>
              <w:t>C</w:t>
            </w:r>
            <w:r w:rsidR="00815081" w:rsidRPr="00815081">
              <w:rPr>
                <w:rFonts w:ascii="Tahoma" w:hAnsi="Tahoma" w:cs="Tahoma"/>
                <w:sz w:val="22"/>
                <w:szCs w:val="22"/>
              </w:rPr>
              <w:t>hapter.</w:t>
            </w:r>
            <w:r w:rsidR="00465BD6">
              <w:rPr>
                <w:rFonts w:ascii="Tahoma" w:hAnsi="Tahoma" w:cs="Tahoma"/>
                <w:sz w:val="22"/>
                <w:szCs w:val="22"/>
              </w:rPr>
              <w:t xml:space="preserve"> (RCW 48.110.120)</w:t>
            </w:r>
          </w:p>
        </w:tc>
        <w:tc>
          <w:tcPr>
            <w:tcW w:w="1008" w:type="dxa"/>
          </w:tcPr>
          <w:p w:rsidR="00815081" w:rsidRDefault="00815081" w:rsidP="00815081"/>
        </w:tc>
      </w:tr>
      <w:tr w:rsidR="00815081" w:rsidTr="00B811C3">
        <w:tc>
          <w:tcPr>
            <w:tcW w:w="8568" w:type="dxa"/>
            <w:tcBorders>
              <w:bottom w:val="single" w:sz="4" w:space="0" w:color="auto"/>
            </w:tcBorders>
            <w:shd w:val="clear" w:color="auto" w:fill="E0E0E0"/>
          </w:tcPr>
          <w:p w:rsidR="00815081" w:rsidRPr="00815081" w:rsidRDefault="00F3409B" w:rsidP="00E709B4">
            <w:pPr>
              <w:rPr>
                <w:rFonts w:ascii="Tahoma" w:hAnsi="Tahoma" w:cs="Tahoma"/>
                <w:sz w:val="22"/>
                <w:szCs w:val="22"/>
                <w:shd w:val="clear" w:color="auto" w:fill="E0E0E0"/>
              </w:rPr>
            </w:pPr>
            <w:r w:rsidRPr="004F4155">
              <w:rPr>
                <w:rFonts w:ascii="Tahoma" w:hAnsi="Tahoma" w:cs="Tahoma"/>
                <w:sz w:val="22"/>
                <w:szCs w:val="22"/>
              </w:rPr>
              <w:lastRenderedPageBreak/>
              <w:t>7</w:t>
            </w:r>
            <w:r w:rsidR="00815081" w:rsidRPr="00815081">
              <w:rPr>
                <w:rFonts w:ascii="Tahoma" w:hAnsi="Tahoma" w:cs="Tahoma"/>
                <w:sz w:val="22"/>
                <w:szCs w:val="22"/>
              </w:rPr>
              <w:t xml:space="preserve">. The </w:t>
            </w:r>
            <w:r w:rsidR="007F14B6">
              <w:rPr>
                <w:rFonts w:ascii="Tahoma" w:hAnsi="Tahoma" w:cs="Tahoma"/>
                <w:sz w:val="22"/>
                <w:szCs w:val="22"/>
              </w:rPr>
              <w:t>PPG</w:t>
            </w:r>
            <w:r w:rsidR="00815081">
              <w:rPr>
                <w:rFonts w:ascii="Tahoma" w:hAnsi="Tahoma" w:cs="Tahoma"/>
                <w:sz w:val="22"/>
                <w:szCs w:val="22"/>
              </w:rPr>
              <w:t>P</w:t>
            </w:r>
            <w:r w:rsidR="00815081" w:rsidRPr="00815081">
              <w:rPr>
                <w:rFonts w:ascii="Tahoma" w:hAnsi="Tahoma" w:cs="Tahoma"/>
                <w:sz w:val="22"/>
                <w:szCs w:val="22"/>
              </w:rPr>
              <w:t xml:space="preserve"> understands that it is required to maintain detailed books and records of all Washington transactions to which this </w:t>
            </w:r>
            <w:r w:rsidR="00ED3249">
              <w:rPr>
                <w:rFonts w:ascii="Tahoma" w:hAnsi="Tahoma" w:cs="Tahoma"/>
                <w:sz w:val="22"/>
                <w:szCs w:val="22"/>
              </w:rPr>
              <w:t>C</w:t>
            </w:r>
            <w:r w:rsidR="00815081" w:rsidRPr="00815081">
              <w:rPr>
                <w:rFonts w:ascii="Tahoma" w:hAnsi="Tahoma" w:cs="Tahoma"/>
                <w:sz w:val="22"/>
                <w:szCs w:val="22"/>
              </w:rPr>
              <w:t>hapter applies</w:t>
            </w:r>
            <w:r w:rsidR="00465BD6">
              <w:rPr>
                <w:rFonts w:ascii="Tahoma" w:hAnsi="Tahoma" w:cs="Tahoma"/>
                <w:sz w:val="22"/>
                <w:szCs w:val="22"/>
              </w:rPr>
              <w:t xml:space="preserve"> (RCW 48.110.090)</w:t>
            </w:r>
            <w:r w:rsidR="00E709B4">
              <w:rPr>
                <w:rFonts w:ascii="Tahoma" w:hAnsi="Tahoma" w:cs="Tahoma"/>
                <w:sz w:val="22"/>
                <w:szCs w:val="22"/>
              </w:rPr>
              <w:t>.</w:t>
            </w:r>
          </w:p>
        </w:tc>
        <w:tc>
          <w:tcPr>
            <w:tcW w:w="1008" w:type="dxa"/>
          </w:tcPr>
          <w:p w:rsidR="00815081" w:rsidRDefault="00815081" w:rsidP="00815081"/>
        </w:tc>
      </w:tr>
      <w:tr w:rsidR="00815081" w:rsidTr="00B811C3">
        <w:tc>
          <w:tcPr>
            <w:tcW w:w="8568" w:type="dxa"/>
            <w:tcBorders>
              <w:top w:val="single" w:sz="4" w:space="0" w:color="auto"/>
              <w:bottom w:val="single" w:sz="4" w:space="0" w:color="auto"/>
            </w:tcBorders>
            <w:shd w:val="clear" w:color="auto" w:fill="E0E0E0"/>
          </w:tcPr>
          <w:p w:rsidR="00815081" w:rsidRPr="00815081" w:rsidRDefault="00F3409B" w:rsidP="000752E4">
            <w:pPr>
              <w:rPr>
                <w:rFonts w:ascii="Tahoma" w:hAnsi="Tahoma" w:cs="Tahoma"/>
                <w:sz w:val="22"/>
                <w:szCs w:val="22"/>
                <w:shd w:val="clear" w:color="auto" w:fill="E0E0E0"/>
              </w:rPr>
            </w:pPr>
            <w:r w:rsidRPr="004F4155">
              <w:rPr>
                <w:rFonts w:ascii="Tahoma" w:hAnsi="Tahoma" w:cs="Tahoma"/>
                <w:sz w:val="22"/>
                <w:szCs w:val="22"/>
              </w:rPr>
              <w:t>8</w:t>
            </w:r>
            <w:r w:rsidR="00815081" w:rsidRPr="00815081">
              <w:rPr>
                <w:rFonts w:ascii="Tahoma" w:hAnsi="Tahoma" w:cs="Tahoma"/>
                <w:sz w:val="22"/>
                <w:szCs w:val="22"/>
              </w:rPr>
              <w:t xml:space="preserve">. The </w:t>
            </w:r>
            <w:r w:rsidR="007F14B6">
              <w:rPr>
                <w:rFonts w:ascii="Tahoma" w:hAnsi="Tahoma" w:cs="Tahoma"/>
                <w:sz w:val="22"/>
                <w:szCs w:val="22"/>
              </w:rPr>
              <w:t>PPG</w:t>
            </w:r>
            <w:r w:rsidR="00F92A69">
              <w:rPr>
                <w:rFonts w:ascii="Tahoma" w:hAnsi="Tahoma" w:cs="Tahoma"/>
                <w:sz w:val="22"/>
                <w:szCs w:val="22"/>
              </w:rPr>
              <w:t>P</w:t>
            </w:r>
            <w:r w:rsidR="00815081" w:rsidRPr="00815081">
              <w:rPr>
                <w:rFonts w:ascii="Tahoma" w:hAnsi="Tahoma" w:cs="Tahoma"/>
                <w:sz w:val="22"/>
                <w:szCs w:val="22"/>
              </w:rPr>
              <w:t xml:space="preserve"> understands that it must conduct all business in its own legal name.  </w:t>
            </w:r>
            <w:r w:rsidR="00F92A69">
              <w:rPr>
                <w:rFonts w:ascii="Tahoma" w:hAnsi="Tahoma" w:cs="Tahoma"/>
                <w:sz w:val="22"/>
                <w:szCs w:val="22"/>
              </w:rPr>
              <w:t xml:space="preserve"> (RCW 48.110.080(2))</w:t>
            </w:r>
          </w:p>
        </w:tc>
        <w:tc>
          <w:tcPr>
            <w:tcW w:w="1008" w:type="dxa"/>
          </w:tcPr>
          <w:p w:rsidR="00815081" w:rsidRDefault="00815081" w:rsidP="00815081"/>
        </w:tc>
      </w:tr>
      <w:tr w:rsidR="00815081" w:rsidTr="00B811C3">
        <w:tc>
          <w:tcPr>
            <w:tcW w:w="8568" w:type="dxa"/>
            <w:tcBorders>
              <w:top w:val="single" w:sz="4" w:space="0" w:color="auto"/>
              <w:bottom w:val="single" w:sz="4" w:space="0" w:color="auto"/>
            </w:tcBorders>
            <w:shd w:val="clear" w:color="auto" w:fill="E0E0E0"/>
          </w:tcPr>
          <w:p w:rsidR="00815081" w:rsidRPr="00815081" w:rsidRDefault="00F3409B" w:rsidP="000752E4">
            <w:pPr>
              <w:rPr>
                <w:rFonts w:ascii="Tahoma" w:hAnsi="Tahoma" w:cs="Tahoma"/>
                <w:sz w:val="22"/>
                <w:szCs w:val="22"/>
              </w:rPr>
            </w:pPr>
            <w:r w:rsidRPr="004F4155">
              <w:rPr>
                <w:rFonts w:ascii="Tahoma" w:hAnsi="Tahoma" w:cs="Tahoma"/>
                <w:sz w:val="22"/>
                <w:szCs w:val="22"/>
              </w:rPr>
              <w:t>9</w:t>
            </w:r>
            <w:r w:rsidR="00815081" w:rsidRPr="00815081">
              <w:rPr>
                <w:rFonts w:ascii="Tahoma" w:hAnsi="Tahoma" w:cs="Tahoma"/>
                <w:sz w:val="22"/>
                <w:szCs w:val="22"/>
              </w:rPr>
              <w:t xml:space="preserve">. The </w:t>
            </w:r>
            <w:r w:rsidR="007F14B6">
              <w:rPr>
                <w:rFonts w:ascii="Tahoma" w:hAnsi="Tahoma" w:cs="Tahoma"/>
                <w:sz w:val="22"/>
                <w:szCs w:val="22"/>
              </w:rPr>
              <w:t>PPG</w:t>
            </w:r>
            <w:r w:rsidR="00F92A69">
              <w:rPr>
                <w:rFonts w:ascii="Tahoma" w:hAnsi="Tahoma" w:cs="Tahoma"/>
                <w:sz w:val="22"/>
                <w:szCs w:val="22"/>
              </w:rPr>
              <w:t>P</w:t>
            </w:r>
            <w:r w:rsidR="00815081" w:rsidRPr="00815081">
              <w:rPr>
                <w:rFonts w:ascii="Tahoma" w:hAnsi="Tahoma" w:cs="Tahoma"/>
                <w:sz w:val="22"/>
                <w:szCs w:val="22"/>
              </w:rPr>
              <w:t xml:space="preserve"> understands and will abide by provisions of this Chapter.  It agrees that any failure to adhere to the statutory requirements constitutes grounds for disciplinary action, including suspension, revocation, or non-renewal of the </w:t>
            </w:r>
            <w:r w:rsidR="00F92A69">
              <w:rPr>
                <w:rFonts w:ascii="Tahoma" w:hAnsi="Tahoma" w:cs="Tahoma"/>
                <w:sz w:val="22"/>
                <w:szCs w:val="22"/>
              </w:rPr>
              <w:t>registration.</w:t>
            </w:r>
          </w:p>
        </w:tc>
        <w:tc>
          <w:tcPr>
            <w:tcW w:w="1008" w:type="dxa"/>
          </w:tcPr>
          <w:p w:rsidR="00815081" w:rsidRDefault="00815081" w:rsidP="00815081"/>
        </w:tc>
      </w:tr>
      <w:tr w:rsidR="00815081" w:rsidTr="00B811C3">
        <w:tc>
          <w:tcPr>
            <w:tcW w:w="8568" w:type="dxa"/>
            <w:tcBorders>
              <w:top w:val="single" w:sz="4" w:space="0" w:color="auto"/>
              <w:bottom w:val="single" w:sz="4" w:space="0" w:color="auto"/>
            </w:tcBorders>
            <w:shd w:val="clear" w:color="auto" w:fill="E0E0E0"/>
          </w:tcPr>
          <w:p w:rsidR="00815081" w:rsidRPr="00815081" w:rsidRDefault="00F3409B" w:rsidP="00FE0D30">
            <w:pPr>
              <w:rPr>
                <w:rFonts w:ascii="Tahoma" w:hAnsi="Tahoma" w:cs="Tahoma"/>
                <w:sz w:val="22"/>
                <w:szCs w:val="22"/>
              </w:rPr>
            </w:pPr>
            <w:r w:rsidRPr="004F4155">
              <w:rPr>
                <w:rFonts w:ascii="Tahoma" w:hAnsi="Tahoma" w:cs="Tahoma"/>
                <w:sz w:val="22"/>
                <w:szCs w:val="22"/>
              </w:rPr>
              <w:t>10</w:t>
            </w:r>
            <w:r w:rsidR="00815081" w:rsidRPr="00815081">
              <w:rPr>
                <w:rFonts w:ascii="Tahoma" w:hAnsi="Tahoma" w:cs="Tahoma"/>
                <w:sz w:val="22"/>
                <w:szCs w:val="22"/>
              </w:rPr>
              <w:t xml:space="preserve">. The </w:t>
            </w:r>
            <w:r w:rsidR="007F14B6">
              <w:rPr>
                <w:rFonts w:ascii="Tahoma" w:hAnsi="Tahoma" w:cs="Tahoma"/>
                <w:sz w:val="22"/>
                <w:szCs w:val="22"/>
              </w:rPr>
              <w:t>PPG</w:t>
            </w:r>
            <w:r w:rsidR="00F92A69">
              <w:rPr>
                <w:rFonts w:ascii="Tahoma" w:hAnsi="Tahoma" w:cs="Tahoma"/>
                <w:sz w:val="22"/>
                <w:szCs w:val="22"/>
              </w:rPr>
              <w:t>P</w:t>
            </w:r>
            <w:r w:rsidR="00815081" w:rsidRPr="00815081">
              <w:rPr>
                <w:rFonts w:ascii="Tahoma" w:hAnsi="Tahoma" w:cs="Tahoma"/>
                <w:sz w:val="22"/>
                <w:szCs w:val="22"/>
              </w:rPr>
              <w:t xml:space="preserve"> </w:t>
            </w:r>
            <w:r w:rsidR="00F92A69">
              <w:rPr>
                <w:rFonts w:ascii="Tahoma" w:hAnsi="Tahoma" w:cs="Tahoma"/>
                <w:sz w:val="22"/>
                <w:szCs w:val="22"/>
              </w:rPr>
              <w:t>understands that it must provide timely notification of any material change to its registration information</w:t>
            </w:r>
            <w:r w:rsidR="004F4155">
              <w:rPr>
                <w:rFonts w:ascii="Tahoma" w:hAnsi="Tahoma" w:cs="Tahoma"/>
                <w:sz w:val="22"/>
                <w:szCs w:val="22"/>
              </w:rPr>
              <w:t xml:space="preserve">, </w:t>
            </w:r>
            <w:r w:rsidR="004F4155" w:rsidRPr="00E709B4">
              <w:rPr>
                <w:rFonts w:ascii="Tahoma" w:hAnsi="Tahoma" w:cs="Tahoma"/>
                <w:sz w:val="22"/>
                <w:szCs w:val="22"/>
              </w:rPr>
              <w:t>including its financial condition</w:t>
            </w:r>
            <w:r w:rsidR="00F92A69" w:rsidRPr="00E709B4">
              <w:rPr>
                <w:rFonts w:ascii="Tahoma" w:hAnsi="Tahoma" w:cs="Tahoma"/>
                <w:sz w:val="22"/>
                <w:szCs w:val="22"/>
              </w:rPr>
              <w:t xml:space="preserve"> </w:t>
            </w:r>
            <w:r w:rsidR="00F92A69">
              <w:rPr>
                <w:rFonts w:ascii="Tahoma" w:hAnsi="Tahoma" w:cs="Tahoma"/>
                <w:sz w:val="22"/>
                <w:szCs w:val="22"/>
              </w:rPr>
              <w:t>(RCW 48.110.0</w:t>
            </w:r>
            <w:r w:rsidR="007F14B6">
              <w:rPr>
                <w:rFonts w:ascii="Tahoma" w:hAnsi="Tahoma" w:cs="Tahoma"/>
                <w:sz w:val="22"/>
                <w:szCs w:val="22"/>
              </w:rPr>
              <w:t>55</w:t>
            </w:r>
            <w:r w:rsidR="00F92A69">
              <w:rPr>
                <w:rFonts w:ascii="Tahoma" w:hAnsi="Tahoma" w:cs="Tahoma"/>
                <w:sz w:val="22"/>
                <w:szCs w:val="22"/>
              </w:rPr>
              <w:t>(</w:t>
            </w:r>
            <w:r w:rsidR="007F14B6">
              <w:rPr>
                <w:rFonts w:ascii="Tahoma" w:hAnsi="Tahoma" w:cs="Tahoma"/>
                <w:sz w:val="22"/>
                <w:szCs w:val="22"/>
              </w:rPr>
              <w:t>7</w:t>
            </w:r>
            <w:r w:rsidR="00F92A69">
              <w:rPr>
                <w:rFonts w:ascii="Tahoma" w:hAnsi="Tahoma" w:cs="Tahoma"/>
                <w:sz w:val="22"/>
                <w:szCs w:val="22"/>
              </w:rPr>
              <w:t>))</w:t>
            </w:r>
            <w:r w:rsidR="00FE0D30">
              <w:rPr>
                <w:rFonts w:ascii="Tahoma" w:hAnsi="Tahoma" w:cs="Tahoma"/>
                <w:sz w:val="22"/>
                <w:szCs w:val="22"/>
              </w:rPr>
              <w:t>.</w:t>
            </w:r>
            <w:r w:rsidR="00F92A69">
              <w:rPr>
                <w:rFonts w:ascii="Tahoma" w:hAnsi="Tahoma" w:cs="Tahoma"/>
                <w:sz w:val="22"/>
                <w:szCs w:val="22"/>
              </w:rPr>
              <w:t xml:space="preserve">  </w:t>
            </w:r>
          </w:p>
        </w:tc>
        <w:tc>
          <w:tcPr>
            <w:tcW w:w="1008" w:type="dxa"/>
          </w:tcPr>
          <w:p w:rsidR="00815081" w:rsidRDefault="00815081" w:rsidP="00815081"/>
        </w:tc>
      </w:tr>
      <w:tr w:rsidR="00815081" w:rsidTr="00B811C3">
        <w:tc>
          <w:tcPr>
            <w:tcW w:w="8568" w:type="dxa"/>
            <w:tcBorders>
              <w:top w:val="single" w:sz="4" w:space="0" w:color="auto"/>
              <w:bottom w:val="single" w:sz="4" w:space="0" w:color="auto"/>
            </w:tcBorders>
            <w:shd w:val="clear" w:color="auto" w:fill="E0E0E0"/>
          </w:tcPr>
          <w:p w:rsidR="00815081" w:rsidRPr="00815081" w:rsidRDefault="00FB6F9F" w:rsidP="004F4155">
            <w:pPr>
              <w:rPr>
                <w:rFonts w:ascii="Tahoma" w:hAnsi="Tahoma" w:cs="Tahoma"/>
                <w:sz w:val="22"/>
                <w:szCs w:val="22"/>
              </w:rPr>
            </w:pPr>
            <w:r w:rsidRPr="004F4155">
              <w:rPr>
                <w:rFonts w:ascii="Tahoma" w:hAnsi="Tahoma" w:cs="Tahoma"/>
                <w:sz w:val="22"/>
                <w:szCs w:val="22"/>
              </w:rPr>
              <w:t>1</w:t>
            </w:r>
            <w:r w:rsidR="00F3409B" w:rsidRPr="004F4155">
              <w:rPr>
                <w:rFonts w:ascii="Tahoma" w:hAnsi="Tahoma" w:cs="Tahoma"/>
                <w:sz w:val="22"/>
                <w:szCs w:val="22"/>
              </w:rPr>
              <w:t>1</w:t>
            </w:r>
            <w:r w:rsidR="00815081" w:rsidRPr="00815081">
              <w:rPr>
                <w:rFonts w:ascii="Tahoma" w:hAnsi="Tahoma" w:cs="Tahoma"/>
                <w:sz w:val="22"/>
                <w:szCs w:val="22"/>
              </w:rPr>
              <w:t xml:space="preserve">. The </w:t>
            </w:r>
            <w:r w:rsidR="007F14B6">
              <w:rPr>
                <w:rFonts w:ascii="Tahoma" w:hAnsi="Tahoma" w:cs="Tahoma"/>
                <w:sz w:val="22"/>
                <w:szCs w:val="22"/>
              </w:rPr>
              <w:t>PPGP</w:t>
            </w:r>
            <w:r w:rsidR="00815081" w:rsidRPr="00815081">
              <w:rPr>
                <w:rFonts w:ascii="Tahoma" w:hAnsi="Tahoma" w:cs="Tahoma"/>
                <w:sz w:val="22"/>
                <w:szCs w:val="22"/>
              </w:rPr>
              <w:t xml:space="preserve"> has included the application fee of $250 within this submission, and understands that the fee is non-refundable regardless of the disposition of the application.   </w:t>
            </w:r>
          </w:p>
        </w:tc>
        <w:tc>
          <w:tcPr>
            <w:tcW w:w="1008" w:type="dxa"/>
          </w:tcPr>
          <w:p w:rsidR="00815081" w:rsidRDefault="00815081" w:rsidP="00815081"/>
        </w:tc>
      </w:tr>
    </w:tbl>
    <w:p w:rsidR="00FA215C" w:rsidRDefault="00FA215C">
      <w:pPr>
        <w:tabs>
          <w:tab w:val="center" w:pos="4680"/>
        </w:tabs>
        <w:jc w:val="both"/>
        <w:rPr>
          <w:b/>
        </w:rPr>
      </w:pPr>
    </w:p>
    <w:p w:rsidR="00130B4F" w:rsidRDefault="00130B4F">
      <w:pPr>
        <w:tabs>
          <w:tab w:val="center" w:pos="4680"/>
        </w:tabs>
        <w:jc w:val="both"/>
        <w:rPr>
          <w:b/>
        </w:rPr>
      </w:pPr>
      <w:r>
        <w:rPr>
          <w:b/>
        </w:rPr>
        <w:br/>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46"/>
        <w:gridCol w:w="1004"/>
      </w:tblGrid>
      <w:tr w:rsidR="00130B4F" w:rsidTr="008306E0">
        <w:tc>
          <w:tcPr>
            <w:tcW w:w="9576" w:type="dxa"/>
            <w:gridSpan w:val="2"/>
          </w:tcPr>
          <w:p w:rsidR="00130B4F" w:rsidRPr="00130B4F" w:rsidRDefault="00130B4F" w:rsidP="00130B4F">
            <w:pPr>
              <w:jc w:val="center"/>
              <w:rPr>
                <w:rFonts w:ascii="Arial" w:hAnsi="Arial" w:cs="Arial"/>
                <w:b/>
                <w:szCs w:val="24"/>
              </w:rPr>
            </w:pPr>
            <w:r w:rsidRPr="00130B4F">
              <w:rPr>
                <w:rFonts w:ascii="Arial" w:hAnsi="Arial" w:cs="Arial"/>
                <w:b/>
                <w:szCs w:val="24"/>
              </w:rPr>
              <w:t>I</w:t>
            </w:r>
            <w:r>
              <w:rPr>
                <w:rFonts w:ascii="Arial" w:hAnsi="Arial" w:cs="Arial"/>
                <w:b/>
                <w:szCs w:val="24"/>
              </w:rPr>
              <w:t>V</w:t>
            </w:r>
            <w:r w:rsidRPr="00130B4F">
              <w:rPr>
                <w:rFonts w:ascii="Arial" w:hAnsi="Arial" w:cs="Arial"/>
                <w:b/>
                <w:szCs w:val="24"/>
              </w:rPr>
              <w:t xml:space="preserve">. </w:t>
            </w:r>
            <w:r w:rsidR="00457BCA">
              <w:rPr>
                <w:rFonts w:ascii="Arial" w:hAnsi="Arial" w:cs="Arial"/>
                <w:b/>
                <w:szCs w:val="24"/>
              </w:rPr>
              <w:t xml:space="preserve">Protection Product Guarantee </w:t>
            </w:r>
            <w:r w:rsidRPr="00130B4F">
              <w:rPr>
                <w:rFonts w:ascii="Arial" w:hAnsi="Arial" w:cs="Arial"/>
                <w:b/>
                <w:szCs w:val="24"/>
              </w:rPr>
              <w:t>Provider General Interrogatories</w:t>
            </w:r>
          </w:p>
        </w:tc>
      </w:tr>
      <w:tr w:rsidR="00130B4F" w:rsidTr="008306E0">
        <w:tc>
          <w:tcPr>
            <w:tcW w:w="9576" w:type="dxa"/>
            <w:gridSpan w:val="2"/>
            <w:tcBorders>
              <w:bottom w:val="nil"/>
            </w:tcBorders>
          </w:tcPr>
          <w:p w:rsidR="00130B4F" w:rsidRPr="00130B4F" w:rsidRDefault="00130B4F" w:rsidP="00130B4F">
            <w:pPr>
              <w:jc w:val="center"/>
              <w:rPr>
                <w:rFonts w:ascii="Arial" w:hAnsi="Arial" w:cs="Arial"/>
                <w:i/>
              </w:rPr>
            </w:pPr>
            <w:r w:rsidRPr="00130B4F">
              <w:rPr>
                <w:rFonts w:ascii="Arial" w:hAnsi="Arial" w:cs="Arial"/>
                <w:i/>
              </w:rPr>
              <w:t>Answer “yes” or “no” to each of the following items.</w:t>
            </w:r>
          </w:p>
          <w:p w:rsidR="00130B4F" w:rsidRPr="00560E79" w:rsidRDefault="00D61027" w:rsidP="00D61027">
            <w:pPr>
              <w:rPr>
                <w:rFonts w:ascii="Arial" w:hAnsi="Arial" w:cs="Arial"/>
                <w:i/>
                <w:sz w:val="20"/>
                <w:u w:val="single"/>
              </w:rPr>
            </w:pPr>
            <w:r w:rsidRPr="00560E79">
              <w:rPr>
                <w:rFonts w:ascii="Arial" w:hAnsi="Arial" w:cs="Arial"/>
                <w:b/>
                <w:i/>
                <w:sz w:val="20"/>
                <w:u w:val="single"/>
              </w:rPr>
              <w:t xml:space="preserve">Note: </w:t>
            </w:r>
            <w:r w:rsidR="00130B4F" w:rsidRPr="00560E79">
              <w:rPr>
                <w:rFonts w:ascii="Arial" w:hAnsi="Arial" w:cs="Arial"/>
                <w:b/>
                <w:i/>
                <w:sz w:val="20"/>
                <w:u w:val="single"/>
              </w:rPr>
              <w:t>If the answer is yes to any item</w:t>
            </w:r>
            <w:r w:rsidRPr="00560E79">
              <w:rPr>
                <w:rFonts w:ascii="Arial" w:hAnsi="Arial" w:cs="Arial"/>
                <w:b/>
                <w:i/>
                <w:sz w:val="20"/>
                <w:u w:val="single"/>
              </w:rPr>
              <w:t xml:space="preserve"> below</w:t>
            </w:r>
            <w:r w:rsidR="00130B4F" w:rsidRPr="00560E79">
              <w:rPr>
                <w:rFonts w:ascii="Arial" w:hAnsi="Arial" w:cs="Arial"/>
                <w:b/>
                <w:i/>
                <w:sz w:val="20"/>
                <w:u w:val="single"/>
              </w:rPr>
              <w:t xml:space="preserve">, attach information and </w:t>
            </w:r>
            <w:r w:rsidRPr="00560E79">
              <w:rPr>
                <w:rFonts w:ascii="Arial" w:hAnsi="Arial" w:cs="Arial"/>
                <w:b/>
                <w:i/>
                <w:sz w:val="20"/>
                <w:u w:val="single"/>
              </w:rPr>
              <w:t xml:space="preserve">copies of </w:t>
            </w:r>
            <w:r w:rsidR="00130B4F" w:rsidRPr="00560E79">
              <w:rPr>
                <w:rFonts w:ascii="Arial" w:hAnsi="Arial" w:cs="Arial"/>
                <w:b/>
                <w:i/>
                <w:sz w:val="20"/>
                <w:u w:val="single"/>
              </w:rPr>
              <w:t>documentation</w:t>
            </w:r>
            <w:r w:rsidRPr="00560E79">
              <w:rPr>
                <w:rFonts w:ascii="Arial" w:hAnsi="Arial" w:cs="Arial"/>
                <w:b/>
                <w:i/>
                <w:sz w:val="20"/>
                <w:u w:val="single"/>
              </w:rPr>
              <w:t xml:space="preserve"> for each item and each individual</w:t>
            </w:r>
            <w:r w:rsidR="00130B4F" w:rsidRPr="00560E79">
              <w:rPr>
                <w:rFonts w:ascii="Arial" w:hAnsi="Arial" w:cs="Arial"/>
                <w:sz w:val="20"/>
                <w:u w:val="single"/>
              </w:rPr>
              <w:t>.</w:t>
            </w:r>
          </w:p>
        </w:tc>
      </w:tr>
      <w:tr w:rsidR="00130B4F" w:rsidTr="008306E0">
        <w:trPr>
          <w:trHeight w:val="701"/>
        </w:trPr>
        <w:tc>
          <w:tcPr>
            <w:tcW w:w="8568" w:type="dxa"/>
            <w:tcBorders>
              <w:top w:val="nil"/>
              <w:bottom w:val="single" w:sz="4" w:space="0" w:color="auto"/>
              <w:right w:val="single" w:sz="4" w:space="0" w:color="auto"/>
            </w:tcBorders>
            <w:shd w:val="clear" w:color="auto" w:fill="E0E0E0"/>
          </w:tcPr>
          <w:p w:rsidR="00130B4F" w:rsidRPr="00130B4F" w:rsidRDefault="004F4155" w:rsidP="00FB6F9F">
            <w:pPr>
              <w:rPr>
                <w:rFonts w:ascii="Tahoma" w:hAnsi="Tahoma" w:cs="Tahoma"/>
                <w:sz w:val="22"/>
                <w:szCs w:val="22"/>
                <w:shd w:val="clear" w:color="auto" w:fill="E0E0E0"/>
              </w:rPr>
            </w:pPr>
            <w:r>
              <w:rPr>
                <w:rFonts w:ascii="Tahoma" w:hAnsi="Tahoma" w:cs="Tahoma"/>
                <w:sz w:val="22"/>
                <w:szCs w:val="22"/>
              </w:rPr>
              <w:t>12</w:t>
            </w:r>
            <w:r w:rsidR="00FA215C">
              <w:rPr>
                <w:rFonts w:ascii="Tahoma" w:hAnsi="Tahoma" w:cs="Tahoma"/>
                <w:sz w:val="22"/>
                <w:szCs w:val="22"/>
              </w:rPr>
              <w:t>.</w:t>
            </w:r>
            <w:r w:rsidR="00FB6F9F">
              <w:rPr>
                <w:rFonts w:ascii="Tahoma" w:hAnsi="Tahoma" w:cs="Tahoma"/>
                <w:sz w:val="22"/>
                <w:szCs w:val="22"/>
              </w:rPr>
              <w:t xml:space="preserve"> </w:t>
            </w:r>
            <w:r w:rsidR="00130B4F" w:rsidRPr="00130B4F">
              <w:rPr>
                <w:rFonts w:ascii="Tahoma" w:hAnsi="Tahoma" w:cs="Tahoma"/>
                <w:sz w:val="22"/>
                <w:szCs w:val="22"/>
              </w:rPr>
              <w:t xml:space="preserve"> Are there any formal or informal regulatory actions, pending or which</w:t>
            </w:r>
            <w:r w:rsidR="00130B4F">
              <w:rPr>
                <w:rFonts w:ascii="Tahoma" w:hAnsi="Tahoma" w:cs="Tahoma"/>
                <w:sz w:val="22"/>
                <w:szCs w:val="22"/>
              </w:rPr>
              <w:t xml:space="preserve"> </w:t>
            </w:r>
            <w:r w:rsidR="00130B4F" w:rsidRPr="00130B4F">
              <w:rPr>
                <w:rFonts w:ascii="Tahoma" w:hAnsi="Tahoma" w:cs="Tahoma"/>
                <w:sz w:val="22"/>
                <w:szCs w:val="22"/>
              </w:rPr>
              <w:t>have been taken, against the applicant by any governmental agency?</w:t>
            </w:r>
          </w:p>
        </w:tc>
        <w:tc>
          <w:tcPr>
            <w:tcW w:w="1008" w:type="dxa"/>
            <w:tcBorders>
              <w:top w:val="nil"/>
              <w:left w:val="single" w:sz="4" w:space="0" w:color="auto"/>
              <w:bottom w:val="single" w:sz="4" w:space="0" w:color="auto"/>
            </w:tcBorders>
          </w:tcPr>
          <w:p w:rsidR="00130B4F" w:rsidRDefault="008A3D09" w:rsidP="00130B4F">
            <w:r>
              <w:fldChar w:fldCharType="begin">
                <w:ffData>
                  <w:name w:val="Text29"/>
                  <w:enabled/>
                  <w:calcOnExit w:val="0"/>
                  <w:textInput>
                    <w:maxLength w:val="3"/>
                    <w:format w:val="FIRST CAPITAL"/>
                  </w:textInput>
                </w:ffData>
              </w:fldChar>
            </w:r>
            <w:r w:rsidR="00130B4F">
              <w:instrText xml:space="preserve"> FORMTEXT </w:instrText>
            </w:r>
            <w:r>
              <w:fldChar w:fldCharType="separate"/>
            </w:r>
            <w:r w:rsidR="00130B4F">
              <w:rPr>
                <w:noProof/>
              </w:rPr>
              <w:t> </w:t>
            </w:r>
            <w:r w:rsidR="00130B4F">
              <w:rPr>
                <w:noProof/>
              </w:rPr>
              <w:t> </w:t>
            </w:r>
            <w:r w:rsidR="00130B4F">
              <w:rPr>
                <w:noProof/>
              </w:rPr>
              <w:t> </w:t>
            </w:r>
            <w:r>
              <w:fldChar w:fldCharType="end"/>
            </w:r>
          </w:p>
        </w:tc>
      </w:tr>
      <w:tr w:rsidR="00130B4F" w:rsidTr="008306E0">
        <w:tc>
          <w:tcPr>
            <w:tcW w:w="8568" w:type="dxa"/>
            <w:tcBorders>
              <w:top w:val="single" w:sz="4" w:space="0" w:color="auto"/>
              <w:bottom w:val="single" w:sz="4" w:space="0" w:color="auto"/>
              <w:right w:val="single" w:sz="4" w:space="0" w:color="auto"/>
            </w:tcBorders>
            <w:shd w:val="clear" w:color="auto" w:fill="E0E0E0"/>
          </w:tcPr>
          <w:p w:rsidR="00130B4F" w:rsidRPr="00130B4F" w:rsidRDefault="004F4155" w:rsidP="00130B4F">
            <w:pPr>
              <w:rPr>
                <w:rFonts w:ascii="Tahoma" w:hAnsi="Tahoma" w:cs="Tahoma"/>
                <w:sz w:val="22"/>
                <w:szCs w:val="22"/>
                <w:shd w:val="clear" w:color="auto" w:fill="E0E0E0"/>
              </w:rPr>
            </w:pPr>
            <w:r>
              <w:rPr>
                <w:rFonts w:ascii="Tahoma" w:hAnsi="Tahoma" w:cs="Tahoma"/>
                <w:sz w:val="22"/>
                <w:szCs w:val="22"/>
              </w:rPr>
              <w:t>13</w:t>
            </w:r>
            <w:r w:rsidR="00130B4F" w:rsidRPr="00130B4F">
              <w:rPr>
                <w:rFonts w:ascii="Tahoma" w:hAnsi="Tahoma" w:cs="Tahoma"/>
                <w:sz w:val="22"/>
                <w:szCs w:val="22"/>
              </w:rPr>
              <w:t>. Are there any formal or informal regulatory actions, pending or which have been taken, against any officers, directors, trustees, partners, or members of the applicant by any governmental agency?</w:t>
            </w:r>
          </w:p>
        </w:tc>
        <w:tc>
          <w:tcPr>
            <w:tcW w:w="1008" w:type="dxa"/>
            <w:tcBorders>
              <w:top w:val="single" w:sz="4" w:space="0" w:color="auto"/>
              <w:left w:val="single" w:sz="4" w:space="0" w:color="auto"/>
              <w:bottom w:val="single" w:sz="4" w:space="0" w:color="auto"/>
            </w:tcBorders>
          </w:tcPr>
          <w:p w:rsidR="00130B4F" w:rsidRDefault="008A3D09" w:rsidP="00130B4F">
            <w:r>
              <w:fldChar w:fldCharType="begin">
                <w:ffData>
                  <w:name w:val="Text19"/>
                  <w:enabled/>
                  <w:calcOnExit w:val="0"/>
                  <w:textInput>
                    <w:maxLength w:val="3"/>
                    <w:format w:val="FIRST CAPITAL"/>
                  </w:textInput>
                </w:ffData>
              </w:fldChar>
            </w:r>
            <w:r w:rsidR="00130B4F">
              <w:instrText xml:space="preserve"> FORMTEXT </w:instrText>
            </w:r>
            <w:r>
              <w:fldChar w:fldCharType="separate"/>
            </w:r>
            <w:r w:rsidR="00130B4F">
              <w:rPr>
                <w:noProof/>
              </w:rPr>
              <w:t> </w:t>
            </w:r>
            <w:r w:rsidR="00130B4F">
              <w:rPr>
                <w:noProof/>
              </w:rPr>
              <w:t> </w:t>
            </w:r>
            <w:r w:rsidR="00130B4F">
              <w:rPr>
                <w:noProof/>
              </w:rPr>
              <w:t> </w:t>
            </w:r>
            <w:r>
              <w:fldChar w:fldCharType="end"/>
            </w:r>
          </w:p>
        </w:tc>
      </w:tr>
      <w:tr w:rsidR="00130B4F" w:rsidTr="008306E0">
        <w:trPr>
          <w:trHeight w:val="548"/>
        </w:trPr>
        <w:tc>
          <w:tcPr>
            <w:tcW w:w="8568" w:type="dxa"/>
            <w:tcBorders>
              <w:top w:val="single" w:sz="4" w:space="0" w:color="auto"/>
              <w:bottom w:val="single" w:sz="4" w:space="0" w:color="auto"/>
              <w:right w:val="single" w:sz="4" w:space="0" w:color="auto"/>
            </w:tcBorders>
            <w:shd w:val="clear" w:color="auto" w:fill="E0E0E0"/>
          </w:tcPr>
          <w:p w:rsidR="00130B4F" w:rsidRPr="00130B4F" w:rsidRDefault="004F4155" w:rsidP="00FB6F9F">
            <w:pPr>
              <w:rPr>
                <w:rFonts w:ascii="Tahoma" w:hAnsi="Tahoma" w:cs="Tahoma"/>
                <w:sz w:val="22"/>
                <w:szCs w:val="22"/>
                <w:shd w:val="clear" w:color="auto" w:fill="E0E0E0"/>
              </w:rPr>
            </w:pPr>
            <w:r>
              <w:rPr>
                <w:rFonts w:ascii="Tahoma" w:hAnsi="Tahoma" w:cs="Tahoma"/>
                <w:sz w:val="22"/>
                <w:szCs w:val="22"/>
              </w:rPr>
              <w:t>14</w:t>
            </w:r>
            <w:r w:rsidR="0089058D">
              <w:rPr>
                <w:rFonts w:ascii="Tahoma" w:hAnsi="Tahoma" w:cs="Tahoma"/>
                <w:sz w:val="22"/>
                <w:szCs w:val="22"/>
              </w:rPr>
              <w:t>. Have</w:t>
            </w:r>
            <w:r w:rsidR="00130B4F" w:rsidRPr="00130B4F">
              <w:rPr>
                <w:rFonts w:ascii="Tahoma" w:hAnsi="Tahoma" w:cs="Tahoma"/>
                <w:sz w:val="22"/>
                <w:szCs w:val="22"/>
              </w:rPr>
              <w:t xml:space="preserve"> the applicant or any of its officers, directors, trustees, partners or members been convicted of any criminal or civil offenses (other than minor traffic violations)?</w:t>
            </w:r>
          </w:p>
        </w:tc>
        <w:tc>
          <w:tcPr>
            <w:tcW w:w="1008" w:type="dxa"/>
            <w:tcBorders>
              <w:top w:val="single" w:sz="4" w:space="0" w:color="auto"/>
              <w:left w:val="single" w:sz="4" w:space="0" w:color="auto"/>
              <w:bottom w:val="single" w:sz="4" w:space="0" w:color="auto"/>
            </w:tcBorders>
          </w:tcPr>
          <w:p w:rsidR="00130B4F" w:rsidRDefault="008A3D09" w:rsidP="00130B4F">
            <w:r>
              <w:fldChar w:fldCharType="begin">
                <w:ffData>
                  <w:name w:val="Text20"/>
                  <w:enabled/>
                  <w:calcOnExit w:val="0"/>
                  <w:textInput>
                    <w:maxLength w:val="3"/>
                    <w:format w:val="FIRST CAPITAL"/>
                  </w:textInput>
                </w:ffData>
              </w:fldChar>
            </w:r>
            <w:r w:rsidR="00130B4F">
              <w:instrText xml:space="preserve"> FORMTEXT </w:instrText>
            </w:r>
            <w:r>
              <w:fldChar w:fldCharType="separate"/>
            </w:r>
            <w:r w:rsidR="00130B4F">
              <w:rPr>
                <w:noProof/>
              </w:rPr>
              <w:t> </w:t>
            </w:r>
            <w:r w:rsidR="00130B4F">
              <w:rPr>
                <w:noProof/>
              </w:rPr>
              <w:t> </w:t>
            </w:r>
            <w:r w:rsidR="00130B4F">
              <w:rPr>
                <w:noProof/>
              </w:rPr>
              <w:t> </w:t>
            </w:r>
            <w:r>
              <w:fldChar w:fldCharType="end"/>
            </w:r>
          </w:p>
        </w:tc>
      </w:tr>
      <w:tr w:rsidR="00130B4F" w:rsidTr="008306E0">
        <w:tc>
          <w:tcPr>
            <w:tcW w:w="8568" w:type="dxa"/>
            <w:tcBorders>
              <w:top w:val="single" w:sz="4" w:space="0" w:color="auto"/>
              <w:bottom w:val="single" w:sz="4" w:space="0" w:color="auto"/>
              <w:right w:val="single" w:sz="4" w:space="0" w:color="auto"/>
            </w:tcBorders>
            <w:shd w:val="clear" w:color="auto" w:fill="E0E0E0"/>
          </w:tcPr>
          <w:p w:rsidR="008306E0" w:rsidRPr="00130B4F" w:rsidRDefault="004F4155" w:rsidP="00FB6F9F">
            <w:pPr>
              <w:rPr>
                <w:rFonts w:ascii="Tahoma" w:hAnsi="Tahoma" w:cs="Tahoma"/>
                <w:sz w:val="22"/>
                <w:szCs w:val="22"/>
                <w:shd w:val="clear" w:color="auto" w:fill="E0E0E0"/>
              </w:rPr>
            </w:pPr>
            <w:r>
              <w:rPr>
                <w:rFonts w:ascii="Tahoma" w:hAnsi="Tahoma" w:cs="Tahoma"/>
                <w:sz w:val="22"/>
                <w:szCs w:val="22"/>
              </w:rPr>
              <w:t>15</w:t>
            </w:r>
            <w:r w:rsidR="00130B4F" w:rsidRPr="00130B4F">
              <w:rPr>
                <w:rFonts w:ascii="Tahoma" w:hAnsi="Tahoma" w:cs="Tahoma"/>
                <w:sz w:val="22"/>
                <w:szCs w:val="22"/>
              </w:rPr>
              <w:t>. Are there any pending criminal or civil actions (other than minor traffic       violations) against the applicant or any of its officers, directors, trustees, partners or members?</w:t>
            </w:r>
          </w:p>
        </w:tc>
        <w:tc>
          <w:tcPr>
            <w:tcW w:w="1008" w:type="dxa"/>
            <w:tcBorders>
              <w:top w:val="single" w:sz="4" w:space="0" w:color="auto"/>
              <w:left w:val="single" w:sz="4" w:space="0" w:color="auto"/>
              <w:bottom w:val="single" w:sz="4" w:space="0" w:color="auto"/>
            </w:tcBorders>
          </w:tcPr>
          <w:p w:rsidR="00130B4F" w:rsidRDefault="008A3D09" w:rsidP="008306E0">
            <w:r>
              <w:fldChar w:fldCharType="begin">
                <w:ffData>
                  <w:name w:val="Text21"/>
                  <w:enabled/>
                  <w:calcOnExit w:val="0"/>
                  <w:textInput>
                    <w:maxLength w:val="3"/>
                    <w:format w:val="FIRST CAPITAL"/>
                  </w:textInput>
                </w:ffData>
              </w:fldChar>
            </w:r>
            <w:r w:rsidR="00130B4F">
              <w:instrText xml:space="preserve"> FORMTEXT </w:instrText>
            </w:r>
            <w:r>
              <w:fldChar w:fldCharType="separate"/>
            </w:r>
            <w:r w:rsidR="00130B4F">
              <w:rPr>
                <w:noProof/>
              </w:rPr>
              <w:t> </w:t>
            </w:r>
            <w:r w:rsidR="00130B4F">
              <w:rPr>
                <w:noProof/>
              </w:rPr>
              <w:t> </w:t>
            </w:r>
            <w:r w:rsidR="00130B4F">
              <w:rPr>
                <w:noProof/>
              </w:rPr>
              <w:t> </w:t>
            </w:r>
            <w:r>
              <w:fldChar w:fldCharType="end"/>
            </w:r>
            <w:r w:rsidR="008306E0">
              <w:t xml:space="preserve">                           </w:t>
            </w:r>
          </w:p>
        </w:tc>
      </w:tr>
      <w:tr w:rsidR="008306E0" w:rsidRPr="00560E79" w:rsidTr="008306E0">
        <w:tc>
          <w:tcPr>
            <w:tcW w:w="8568" w:type="dxa"/>
            <w:tcBorders>
              <w:top w:val="single" w:sz="4" w:space="0" w:color="auto"/>
              <w:bottom w:val="single" w:sz="4" w:space="0" w:color="auto"/>
              <w:right w:val="single" w:sz="4" w:space="0" w:color="auto"/>
            </w:tcBorders>
            <w:shd w:val="clear" w:color="auto" w:fill="E0E0E0"/>
          </w:tcPr>
          <w:p w:rsidR="008306E0" w:rsidRPr="00560E79" w:rsidRDefault="004F4155" w:rsidP="007F14B6">
            <w:pPr>
              <w:rPr>
                <w:rFonts w:ascii="Tahoma" w:hAnsi="Tahoma" w:cs="Tahoma"/>
                <w:bCs/>
                <w:sz w:val="22"/>
                <w:szCs w:val="22"/>
              </w:rPr>
            </w:pPr>
            <w:r w:rsidRPr="00560E79">
              <w:rPr>
                <w:rFonts w:ascii="Tahoma" w:hAnsi="Tahoma" w:cs="Tahoma"/>
                <w:sz w:val="22"/>
                <w:szCs w:val="22"/>
              </w:rPr>
              <w:t>16</w:t>
            </w:r>
            <w:r w:rsidR="008306E0" w:rsidRPr="00560E79">
              <w:rPr>
                <w:rFonts w:ascii="Tahoma" w:hAnsi="Tahoma" w:cs="Tahoma"/>
                <w:sz w:val="22"/>
                <w:szCs w:val="22"/>
              </w:rPr>
              <w:t>. Ha</w:t>
            </w:r>
            <w:r w:rsidR="0089058D">
              <w:rPr>
                <w:rFonts w:ascii="Tahoma" w:hAnsi="Tahoma" w:cs="Tahoma"/>
                <w:sz w:val="22"/>
                <w:szCs w:val="22"/>
              </w:rPr>
              <w:t>ve</w:t>
            </w:r>
            <w:r w:rsidR="008306E0" w:rsidRPr="00560E79">
              <w:rPr>
                <w:rFonts w:ascii="Tahoma" w:hAnsi="Tahoma" w:cs="Tahoma"/>
                <w:sz w:val="22"/>
                <w:szCs w:val="22"/>
              </w:rPr>
              <w:t xml:space="preserve"> the applicant </w:t>
            </w:r>
            <w:r w:rsidR="008306E0" w:rsidRPr="00560E79">
              <w:rPr>
                <w:rFonts w:ascii="Tahoma" w:hAnsi="Tahoma" w:cs="Tahoma"/>
                <w:bCs/>
                <w:sz w:val="22"/>
                <w:szCs w:val="22"/>
              </w:rPr>
              <w:t xml:space="preserve">or any unregistered affiliate, solicited or issued </w:t>
            </w:r>
            <w:r w:rsidR="007F14B6" w:rsidRPr="00560E79">
              <w:rPr>
                <w:rFonts w:ascii="Tahoma" w:hAnsi="Tahoma" w:cs="Tahoma"/>
                <w:bCs/>
                <w:sz w:val="22"/>
                <w:szCs w:val="22"/>
              </w:rPr>
              <w:t>protection product guarantees</w:t>
            </w:r>
            <w:r w:rsidR="008306E0" w:rsidRPr="00560E79">
              <w:rPr>
                <w:rFonts w:ascii="Tahoma" w:hAnsi="Tahoma" w:cs="Tahoma"/>
                <w:bCs/>
                <w:sz w:val="22"/>
                <w:szCs w:val="22"/>
              </w:rPr>
              <w:t xml:space="preserve"> to residents of Washington prior to application?</w:t>
            </w:r>
          </w:p>
          <w:p w:rsidR="00D61027" w:rsidRPr="00560E79" w:rsidRDefault="00D61027" w:rsidP="00D61027">
            <w:pPr>
              <w:rPr>
                <w:rFonts w:ascii="Tahoma" w:hAnsi="Tahoma" w:cs="Tahoma"/>
                <w:sz w:val="22"/>
                <w:szCs w:val="22"/>
              </w:rPr>
            </w:pPr>
            <w:r w:rsidRPr="00560E79">
              <w:rPr>
                <w:rFonts w:ascii="Tahoma" w:hAnsi="Tahoma" w:cs="Tahoma"/>
                <w:bCs/>
                <w:sz w:val="22"/>
                <w:szCs w:val="22"/>
              </w:rPr>
              <w:t>If answering “Yes”, in your documentation, the following minimal information is required: 1) If an affiliate, identify the entity in its legal name and any dba’s or private labels used; 2) the number of contract sold per year by contract type; 3) the total remuneration received by type of contract per year; 4) the number of existing contracts; 5) the date on which all contracts will expire; 6) the date on which all unauthorized activity began; and 7) the date on which all unauthorized activity ceased.</w:t>
            </w:r>
          </w:p>
        </w:tc>
        <w:tc>
          <w:tcPr>
            <w:tcW w:w="1008" w:type="dxa"/>
            <w:tcBorders>
              <w:top w:val="single" w:sz="4" w:space="0" w:color="auto"/>
              <w:left w:val="single" w:sz="4" w:space="0" w:color="auto"/>
              <w:bottom w:val="single" w:sz="4" w:space="0" w:color="auto"/>
            </w:tcBorders>
          </w:tcPr>
          <w:p w:rsidR="008306E0" w:rsidRPr="00560E79" w:rsidRDefault="008A3D09" w:rsidP="008306E0">
            <w:r w:rsidRPr="00560E79">
              <w:fldChar w:fldCharType="begin">
                <w:ffData>
                  <w:name w:val="Text21"/>
                  <w:enabled/>
                  <w:calcOnExit w:val="0"/>
                  <w:textInput>
                    <w:maxLength w:val="3"/>
                    <w:format w:val="FIRST CAPITAL"/>
                  </w:textInput>
                </w:ffData>
              </w:fldChar>
            </w:r>
            <w:r w:rsidR="008306E0" w:rsidRPr="00560E79">
              <w:instrText xml:space="preserve"> FORMTEXT </w:instrText>
            </w:r>
            <w:r w:rsidRPr="00560E79">
              <w:fldChar w:fldCharType="separate"/>
            </w:r>
            <w:r w:rsidR="008306E0" w:rsidRPr="00560E79">
              <w:rPr>
                <w:noProof/>
              </w:rPr>
              <w:t> </w:t>
            </w:r>
            <w:r w:rsidR="003C55E1" w:rsidRPr="00560E79">
              <w:rPr>
                <w:noProof/>
              </w:rPr>
              <w:t xml:space="preserve">     </w:t>
            </w:r>
            <w:r w:rsidRPr="00560E79">
              <w:fldChar w:fldCharType="end"/>
            </w:r>
          </w:p>
        </w:tc>
      </w:tr>
      <w:tr w:rsidR="00D61027" w:rsidRPr="00560E79" w:rsidTr="008306E0">
        <w:tc>
          <w:tcPr>
            <w:tcW w:w="8568" w:type="dxa"/>
            <w:tcBorders>
              <w:top w:val="single" w:sz="4" w:space="0" w:color="auto"/>
              <w:bottom w:val="single" w:sz="4" w:space="0" w:color="auto"/>
              <w:right w:val="single" w:sz="4" w:space="0" w:color="auto"/>
            </w:tcBorders>
            <w:shd w:val="clear" w:color="auto" w:fill="E0E0E0"/>
          </w:tcPr>
          <w:p w:rsidR="00D61027" w:rsidRPr="00560E79" w:rsidRDefault="004F4155" w:rsidP="007F14B6">
            <w:pPr>
              <w:rPr>
                <w:rFonts w:ascii="Tahoma" w:hAnsi="Tahoma" w:cs="Tahoma"/>
                <w:sz w:val="22"/>
                <w:szCs w:val="22"/>
              </w:rPr>
            </w:pPr>
            <w:r w:rsidRPr="00560E79">
              <w:rPr>
                <w:rFonts w:ascii="Tahoma" w:hAnsi="Tahoma" w:cs="Tahoma"/>
                <w:sz w:val="22"/>
                <w:szCs w:val="22"/>
              </w:rPr>
              <w:t>17</w:t>
            </w:r>
            <w:r w:rsidR="00D61027" w:rsidRPr="00560E79">
              <w:rPr>
                <w:rFonts w:ascii="Tahoma" w:hAnsi="Tahoma" w:cs="Tahoma"/>
                <w:sz w:val="22"/>
                <w:szCs w:val="22"/>
              </w:rPr>
              <w:t>. Has the applicant:</w:t>
            </w:r>
          </w:p>
          <w:p w:rsidR="00D61027" w:rsidRPr="00560E79" w:rsidRDefault="00D61027" w:rsidP="00D61027">
            <w:pPr>
              <w:rPr>
                <w:rFonts w:ascii="Tahoma" w:hAnsi="Tahoma" w:cs="Tahoma"/>
                <w:sz w:val="22"/>
                <w:szCs w:val="22"/>
              </w:rPr>
            </w:pPr>
            <w:r w:rsidRPr="00560E79">
              <w:rPr>
                <w:rFonts w:ascii="Tahoma" w:hAnsi="Tahoma" w:cs="Tahoma"/>
                <w:sz w:val="22"/>
                <w:szCs w:val="22"/>
              </w:rPr>
              <w:t xml:space="preserve">      1) Sold, transferred, or encumbered any portion of its assets or business, or </w:t>
            </w:r>
            <w:r w:rsidRPr="00560E79">
              <w:rPr>
                <w:rFonts w:ascii="Tahoma" w:hAnsi="Tahoma" w:cs="Tahoma"/>
                <w:sz w:val="22"/>
                <w:szCs w:val="22"/>
              </w:rPr>
              <w:br/>
              <w:t xml:space="preserve">          directly or indirectly pledged its outstanding capital stock?</w:t>
            </w:r>
          </w:p>
          <w:p w:rsidR="00D61027" w:rsidRPr="00560E79" w:rsidRDefault="00D61027" w:rsidP="00D61027">
            <w:pPr>
              <w:rPr>
                <w:rFonts w:ascii="Tahoma" w:hAnsi="Tahoma" w:cs="Tahoma"/>
                <w:sz w:val="22"/>
                <w:szCs w:val="22"/>
              </w:rPr>
            </w:pPr>
            <w:r w:rsidRPr="00560E79">
              <w:rPr>
                <w:rFonts w:ascii="Tahoma" w:hAnsi="Tahoma" w:cs="Tahoma"/>
                <w:sz w:val="22"/>
                <w:szCs w:val="22"/>
              </w:rPr>
              <w:t xml:space="preserve">      2) Merged or consolidated with any other company within the last 2 years?</w:t>
            </w:r>
          </w:p>
          <w:p w:rsidR="00D61027" w:rsidRPr="00560E79" w:rsidRDefault="00D61027" w:rsidP="00D61027">
            <w:pPr>
              <w:rPr>
                <w:rFonts w:ascii="Tahoma" w:hAnsi="Tahoma" w:cs="Tahoma"/>
                <w:sz w:val="22"/>
                <w:szCs w:val="22"/>
              </w:rPr>
            </w:pPr>
            <w:r w:rsidRPr="00560E79">
              <w:rPr>
                <w:rFonts w:ascii="Tahoma" w:hAnsi="Tahoma" w:cs="Tahoma"/>
                <w:sz w:val="22"/>
                <w:szCs w:val="22"/>
              </w:rPr>
              <w:t xml:space="preserve">      3) Presently in negotiation for or inviting negotiations for any transaction </w:t>
            </w:r>
            <w:r w:rsidRPr="00560E79">
              <w:rPr>
                <w:rFonts w:ascii="Tahoma" w:hAnsi="Tahoma" w:cs="Tahoma"/>
                <w:sz w:val="22"/>
                <w:szCs w:val="22"/>
              </w:rPr>
              <w:br/>
              <w:t xml:space="preserve">          described above? </w:t>
            </w:r>
          </w:p>
        </w:tc>
        <w:tc>
          <w:tcPr>
            <w:tcW w:w="1008" w:type="dxa"/>
            <w:tcBorders>
              <w:top w:val="single" w:sz="4" w:space="0" w:color="auto"/>
              <w:left w:val="single" w:sz="4" w:space="0" w:color="auto"/>
              <w:bottom w:val="single" w:sz="4" w:space="0" w:color="auto"/>
            </w:tcBorders>
          </w:tcPr>
          <w:p w:rsidR="00D61027" w:rsidRPr="00560E79" w:rsidRDefault="00FE0D30" w:rsidP="008306E0">
            <w:r>
              <w:fldChar w:fldCharType="begin">
                <w:ffData>
                  <w:name w:val="Text40"/>
                  <w:enabled/>
                  <w:calcOnExit w:val="0"/>
                  <w:textInput/>
                </w:ffData>
              </w:fldChar>
            </w:r>
            <w:bookmarkStart w:id="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130B4F" w:rsidRPr="00560E79" w:rsidRDefault="00130B4F">
      <w:pPr>
        <w:tabs>
          <w:tab w:val="center" w:pos="4680"/>
        </w:tabs>
        <w:jc w:val="both"/>
        <w:rPr>
          <w:b/>
        </w:rPr>
      </w:pPr>
    </w:p>
    <w:p w:rsidR="00815081" w:rsidRDefault="00815081">
      <w:pPr>
        <w:tabs>
          <w:tab w:val="center" w:pos="4680"/>
        </w:tabs>
        <w:jc w:val="both"/>
        <w:rPr>
          <w:b/>
          <w:sz w:val="22"/>
          <w:szCs w:val="22"/>
        </w:rPr>
      </w:pPr>
    </w:p>
    <w:p w:rsidR="0010777B" w:rsidRDefault="0010777B">
      <w:pPr>
        <w:tabs>
          <w:tab w:val="center" w:pos="4680"/>
        </w:tabs>
        <w:jc w:val="both"/>
        <w:rPr>
          <w:b/>
          <w:sz w:val="22"/>
          <w:szCs w:val="22"/>
        </w:rPr>
      </w:pPr>
    </w:p>
    <w:p w:rsidR="00FE0D30" w:rsidRDefault="00FE0D30">
      <w:pPr>
        <w:tabs>
          <w:tab w:val="center" w:pos="4680"/>
        </w:tabs>
        <w:jc w:val="both"/>
        <w:rPr>
          <w:b/>
          <w:sz w:val="22"/>
          <w:szCs w:val="22"/>
        </w:rPr>
      </w:pPr>
    </w:p>
    <w:p w:rsidR="00FE0D30" w:rsidRDefault="00FE0D30">
      <w:pPr>
        <w:tabs>
          <w:tab w:val="center" w:pos="4680"/>
        </w:tabs>
        <w:jc w:val="both"/>
        <w:rPr>
          <w:b/>
          <w:sz w:val="22"/>
          <w:szCs w:val="22"/>
        </w:rPr>
      </w:pPr>
    </w:p>
    <w:p w:rsidR="00161438" w:rsidRDefault="00161438">
      <w:pPr>
        <w:tabs>
          <w:tab w:val="center" w:pos="4680"/>
        </w:tabs>
        <w:jc w:val="both"/>
        <w:rPr>
          <w:b/>
          <w:sz w:val="22"/>
          <w:szCs w:val="22"/>
        </w:rPr>
      </w:pPr>
    </w:p>
    <w:p w:rsidR="00FE0D30" w:rsidRDefault="00FE0D30">
      <w:pPr>
        <w:tabs>
          <w:tab w:val="center" w:pos="4680"/>
        </w:tabs>
        <w:jc w:val="both"/>
        <w:rPr>
          <w:b/>
          <w:sz w:val="22"/>
          <w:szCs w:val="22"/>
        </w:rPr>
      </w:pPr>
    </w:p>
    <w:p w:rsidR="0010777B" w:rsidRDefault="0010777B">
      <w:pPr>
        <w:tabs>
          <w:tab w:val="center" w:pos="4680"/>
        </w:tabs>
        <w:jc w:val="both"/>
        <w:rPr>
          <w:b/>
          <w:sz w:val="22"/>
          <w:szCs w:val="22"/>
        </w:rPr>
      </w:pPr>
    </w:p>
    <w:p w:rsidR="00B811C3" w:rsidRPr="003502F5" w:rsidRDefault="00560E79">
      <w:pPr>
        <w:tabs>
          <w:tab w:val="center" w:pos="4680"/>
        </w:tabs>
        <w:jc w:val="both"/>
        <w:rPr>
          <w:sz w:val="22"/>
          <w:szCs w:val="22"/>
        </w:rPr>
      </w:pPr>
      <w:r w:rsidRPr="003502F5">
        <w:rPr>
          <w:b/>
          <w:sz w:val="22"/>
          <w:szCs w:val="22"/>
        </w:rPr>
        <w:t xml:space="preserve">Certification: </w:t>
      </w:r>
      <w:r w:rsidRPr="003502F5">
        <w:rPr>
          <w:b/>
          <w:i/>
          <w:sz w:val="22"/>
          <w:szCs w:val="22"/>
        </w:rPr>
        <w:t>With knowledge of the penalties for false statements, I certify that</w:t>
      </w:r>
      <w:r w:rsidRPr="003502F5">
        <w:rPr>
          <w:sz w:val="22"/>
          <w:szCs w:val="22"/>
        </w:rPr>
        <w:t xml:space="preserve"> </w:t>
      </w:r>
    </w:p>
    <w:p w:rsidR="00815081" w:rsidRDefault="00560E79" w:rsidP="00815081">
      <w:pPr>
        <w:jc w:val="both"/>
        <w:rPr>
          <w:rFonts w:ascii="Arial" w:hAnsi="Arial" w:cs="Arial"/>
          <w:b/>
          <w:i/>
          <w:sz w:val="22"/>
          <w:szCs w:val="22"/>
        </w:rPr>
      </w:pPr>
      <w:r w:rsidRPr="003502F5">
        <w:rPr>
          <w:rFonts w:ascii="Arial" w:hAnsi="Arial" w:cs="Arial"/>
          <w:b/>
          <w:i/>
          <w:sz w:val="22"/>
          <w:szCs w:val="22"/>
        </w:rPr>
        <w:t>t</w:t>
      </w:r>
      <w:r w:rsidR="00815081" w:rsidRPr="003502F5">
        <w:rPr>
          <w:rFonts w:ascii="Arial" w:hAnsi="Arial" w:cs="Arial"/>
          <w:b/>
          <w:i/>
          <w:sz w:val="22"/>
          <w:szCs w:val="22"/>
        </w:rPr>
        <w:t xml:space="preserve">he undersigned, duly authorized to make this application on behalf of the applicant, hereby swears </w:t>
      </w:r>
      <w:r w:rsidR="00FE0D30" w:rsidRPr="003502F5">
        <w:rPr>
          <w:rFonts w:ascii="Arial" w:hAnsi="Arial" w:cs="Arial"/>
          <w:b/>
          <w:i/>
          <w:sz w:val="22"/>
          <w:szCs w:val="22"/>
        </w:rPr>
        <w:t xml:space="preserve">and </w:t>
      </w:r>
      <w:r w:rsidR="00815081" w:rsidRPr="003502F5">
        <w:rPr>
          <w:rFonts w:ascii="Arial" w:hAnsi="Arial" w:cs="Arial"/>
          <w:b/>
          <w:i/>
          <w:sz w:val="22"/>
          <w:szCs w:val="22"/>
        </w:rPr>
        <w:t xml:space="preserve">affirms that the foregoing statements and information regarding the applicant, and the contents of all attachments, are true </w:t>
      </w:r>
      <w:r w:rsidRPr="003502F5">
        <w:rPr>
          <w:rFonts w:ascii="Arial" w:hAnsi="Arial" w:cs="Arial"/>
          <w:b/>
          <w:i/>
          <w:sz w:val="22"/>
          <w:szCs w:val="22"/>
        </w:rPr>
        <w:t>and correct*.</w:t>
      </w:r>
    </w:p>
    <w:p w:rsidR="003502F5" w:rsidRPr="003502F5" w:rsidRDefault="003502F5" w:rsidP="00815081">
      <w:pPr>
        <w:jc w:val="both"/>
        <w:rPr>
          <w:rFonts w:ascii="Arial" w:hAnsi="Arial" w:cs="Arial"/>
          <w:b/>
          <w:i/>
          <w:strike/>
          <w:sz w:val="22"/>
          <w:szCs w:val="22"/>
        </w:rPr>
      </w:pPr>
    </w:p>
    <w:p w:rsidR="00896CA8" w:rsidRPr="003502F5" w:rsidRDefault="00896CA8">
      <w:pPr>
        <w:ind w:firstLine="5040"/>
        <w:jc w:val="both"/>
      </w:pPr>
    </w:p>
    <w:p w:rsidR="000473AA" w:rsidRPr="003502F5" w:rsidRDefault="000473AA">
      <w:pPr>
        <w:ind w:firstLine="5040"/>
        <w:jc w:val="both"/>
        <w:rPr>
          <w:sz w:val="22"/>
          <w:szCs w:val="22"/>
        </w:rPr>
      </w:pPr>
      <w:r w:rsidRPr="003502F5">
        <w:rPr>
          <w:sz w:val="22"/>
          <w:szCs w:val="22"/>
        </w:rPr>
        <w:t>_________________________________</w:t>
      </w:r>
    </w:p>
    <w:p w:rsidR="000473AA" w:rsidRPr="003502F5" w:rsidRDefault="000473AA">
      <w:pPr>
        <w:ind w:firstLine="6480"/>
        <w:jc w:val="both"/>
        <w:rPr>
          <w:sz w:val="22"/>
          <w:szCs w:val="22"/>
        </w:rPr>
      </w:pPr>
      <w:r w:rsidRPr="003502F5">
        <w:rPr>
          <w:sz w:val="22"/>
          <w:szCs w:val="22"/>
        </w:rPr>
        <w:t>Signature</w:t>
      </w:r>
    </w:p>
    <w:p w:rsidR="000473AA" w:rsidRPr="003502F5" w:rsidRDefault="00B811C3">
      <w:pPr>
        <w:jc w:val="both"/>
        <w:rPr>
          <w:sz w:val="22"/>
          <w:szCs w:val="22"/>
        </w:rPr>
      </w:pPr>
      <w:r w:rsidRPr="003502F5">
        <w:rPr>
          <w:sz w:val="22"/>
          <w:szCs w:val="22"/>
        </w:rPr>
        <w:t xml:space="preserve"> </w:t>
      </w:r>
      <w:r w:rsidR="008925F2">
        <w:rPr>
          <w:sz w:val="22"/>
          <w:szCs w:val="22"/>
        </w:rPr>
        <w:t xml:space="preserve">                                                                                 Typed Name </w:t>
      </w:r>
      <w:r w:rsidR="008925F2">
        <w:rPr>
          <w:sz w:val="22"/>
          <w:szCs w:val="22"/>
        </w:rPr>
        <w:fldChar w:fldCharType="begin">
          <w:ffData>
            <w:name w:val="Text41"/>
            <w:enabled/>
            <w:calcOnExit w:val="0"/>
            <w:textInput/>
          </w:ffData>
        </w:fldChar>
      </w:r>
      <w:bookmarkStart w:id="11" w:name="Text41"/>
      <w:r w:rsidR="008925F2">
        <w:rPr>
          <w:sz w:val="22"/>
          <w:szCs w:val="22"/>
        </w:rPr>
        <w:instrText xml:space="preserve"> FORMTEXT </w:instrText>
      </w:r>
      <w:r w:rsidR="008925F2">
        <w:rPr>
          <w:sz w:val="22"/>
          <w:szCs w:val="22"/>
        </w:rPr>
      </w:r>
      <w:r w:rsidR="008925F2">
        <w:rPr>
          <w:sz w:val="22"/>
          <w:szCs w:val="22"/>
        </w:rPr>
        <w:fldChar w:fldCharType="separate"/>
      </w:r>
      <w:r w:rsidR="008925F2">
        <w:rPr>
          <w:noProof/>
          <w:sz w:val="22"/>
          <w:szCs w:val="22"/>
        </w:rPr>
        <w:t> </w:t>
      </w:r>
      <w:r w:rsidR="008925F2">
        <w:rPr>
          <w:noProof/>
          <w:sz w:val="22"/>
          <w:szCs w:val="22"/>
        </w:rPr>
        <w:t> </w:t>
      </w:r>
      <w:r w:rsidR="008925F2">
        <w:rPr>
          <w:noProof/>
          <w:sz w:val="22"/>
          <w:szCs w:val="22"/>
        </w:rPr>
        <w:t> </w:t>
      </w:r>
      <w:r w:rsidR="008925F2">
        <w:rPr>
          <w:noProof/>
          <w:sz w:val="22"/>
          <w:szCs w:val="22"/>
        </w:rPr>
        <w:t> </w:t>
      </w:r>
      <w:r w:rsidR="008925F2">
        <w:rPr>
          <w:noProof/>
          <w:sz w:val="22"/>
          <w:szCs w:val="22"/>
        </w:rPr>
        <w:t> </w:t>
      </w:r>
      <w:r w:rsidR="008925F2">
        <w:rPr>
          <w:sz w:val="22"/>
          <w:szCs w:val="22"/>
        </w:rPr>
        <w:fldChar w:fldCharType="end"/>
      </w:r>
      <w:bookmarkEnd w:id="11"/>
    </w:p>
    <w:p w:rsidR="00B811C3" w:rsidRPr="003502F5" w:rsidRDefault="008925F2" w:rsidP="0004212E">
      <w:pPr>
        <w:ind w:firstLine="5040"/>
        <w:jc w:val="both"/>
        <w:rPr>
          <w:sz w:val="22"/>
          <w:szCs w:val="22"/>
        </w:rPr>
      </w:pPr>
      <w:r>
        <w:rPr>
          <w:sz w:val="22"/>
          <w:szCs w:val="22"/>
        </w:rPr>
        <w:t>Typed Title</w:t>
      </w:r>
      <w:r>
        <w:rPr>
          <w:sz w:val="22"/>
          <w:szCs w:val="22"/>
        </w:rPr>
        <w:fldChar w:fldCharType="begin">
          <w:ffData>
            <w:name w:val="Text42"/>
            <w:enabled/>
            <w:calcOnExit w:val="0"/>
            <w:textInput/>
          </w:ffData>
        </w:fldChar>
      </w:r>
      <w:bookmarkStart w:id="12"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rsidR="0004212E" w:rsidRPr="003502F5" w:rsidRDefault="0004212E">
      <w:pPr>
        <w:jc w:val="both"/>
        <w:rPr>
          <w:sz w:val="22"/>
          <w:szCs w:val="22"/>
        </w:rPr>
      </w:pPr>
    </w:p>
    <w:p w:rsidR="000473AA" w:rsidRDefault="000473AA">
      <w:pPr>
        <w:jc w:val="both"/>
        <w:rPr>
          <w:sz w:val="20"/>
        </w:rPr>
      </w:pPr>
      <w:r w:rsidRPr="003502F5">
        <w:rPr>
          <w:sz w:val="20"/>
        </w:rPr>
        <w:t>State of</w:t>
      </w:r>
      <w:r w:rsidRPr="003502F5">
        <w:rPr>
          <w:sz w:val="20"/>
        </w:rPr>
        <w:tab/>
        <w:t>________________________)</w:t>
      </w:r>
    </w:p>
    <w:p w:rsidR="003502F5" w:rsidRPr="003502F5" w:rsidRDefault="003502F5">
      <w:pPr>
        <w:jc w:val="both"/>
        <w:rPr>
          <w:sz w:val="20"/>
        </w:rPr>
      </w:pPr>
    </w:p>
    <w:p w:rsidR="000473AA" w:rsidRPr="003502F5" w:rsidRDefault="0004212E">
      <w:pPr>
        <w:jc w:val="both"/>
        <w:rPr>
          <w:sz w:val="20"/>
        </w:rPr>
      </w:pPr>
      <w:r w:rsidRPr="003502F5">
        <w:rPr>
          <w:sz w:val="20"/>
        </w:rPr>
        <w:t>C</w:t>
      </w:r>
      <w:r w:rsidR="000473AA" w:rsidRPr="003502F5">
        <w:rPr>
          <w:sz w:val="20"/>
        </w:rPr>
        <w:t>ounty of</w:t>
      </w:r>
      <w:r w:rsidR="000473AA" w:rsidRPr="003502F5">
        <w:rPr>
          <w:sz w:val="20"/>
        </w:rPr>
        <w:tab/>
        <w:t>________________________)</w:t>
      </w:r>
    </w:p>
    <w:p w:rsidR="000473AA" w:rsidRPr="003502F5" w:rsidRDefault="000473AA">
      <w:pPr>
        <w:jc w:val="both"/>
        <w:rPr>
          <w:sz w:val="20"/>
        </w:rPr>
      </w:pPr>
    </w:p>
    <w:p w:rsidR="000473AA" w:rsidRPr="003502F5" w:rsidRDefault="000473AA">
      <w:pPr>
        <w:jc w:val="both"/>
        <w:rPr>
          <w:sz w:val="20"/>
        </w:rPr>
      </w:pPr>
      <w:r w:rsidRPr="003502F5">
        <w:rPr>
          <w:sz w:val="20"/>
        </w:rPr>
        <w:t xml:space="preserve">Sworn before me this _________ day of ____________________, </w:t>
      </w:r>
      <w:r w:rsidR="00896CA8" w:rsidRPr="003502F5">
        <w:rPr>
          <w:sz w:val="20"/>
        </w:rPr>
        <w:t>20</w:t>
      </w:r>
      <w:r w:rsidRPr="003502F5">
        <w:rPr>
          <w:sz w:val="20"/>
        </w:rPr>
        <w:t>____.</w:t>
      </w:r>
    </w:p>
    <w:p w:rsidR="000473AA" w:rsidRPr="003502F5" w:rsidRDefault="000473AA">
      <w:pPr>
        <w:jc w:val="both"/>
        <w:rPr>
          <w:sz w:val="20"/>
        </w:rPr>
      </w:pPr>
    </w:p>
    <w:p w:rsidR="000473AA" w:rsidRPr="003502F5" w:rsidRDefault="000473AA">
      <w:pPr>
        <w:jc w:val="both"/>
        <w:rPr>
          <w:sz w:val="20"/>
        </w:rPr>
      </w:pPr>
      <w:r w:rsidRPr="003502F5">
        <w:rPr>
          <w:sz w:val="20"/>
        </w:rPr>
        <w:t>_________________________________________________</w:t>
      </w:r>
    </w:p>
    <w:p w:rsidR="00896972" w:rsidRPr="003502F5" w:rsidRDefault="000473AA">
      <w:pPr>
        <w:jc w:val="both"/>
        <w:rPr>
          <w:sz w:val="20"/>
        </w:rPr>
      </w:pPr>
      <w:r w:rsidRPr="003502F5">
        <w:rPr>
          <w:sz w:val="20"/>
        </w:rPr>
        <w:t>Notary Public. My Commission Expires: ____________</w:t>
      </w:r>
    </w:p>
    <w:p w:rsidR="003502F5" w:rsidRPr="003502F5" w:rsidRDefault="003502F5">
      <w:pPr>
        <w:jc w:val="both"/>
        <w:rPr>
          <w:sz w:val="20"/>
        </w:rPr>
      </w:pPr>
    </w:p>
    <w:p w:rsidR="003502F5" w:rsidRPr="003502F5" w:rsidRDefault="003502F5">
      <w:pPr>
        <w:jc w:val="both"/>
        <w:rPr>
          <w:sz w:val="22"/>
          <w:szCs w:val="22"/>
        </w:rPr>
      </w:pPr>
    </w:p>
    <w:p w:rsidR="00560E79" w:rsidRPr="003502F5" w:rsidRDefault="00560E79">
      <w:pPr>
        <w:jc w:val="both"/>
        <w:rPr>
          <w:sz w:val="22"/>
          <w:szCs w:val="22"/>
        </w:rPr>
      </w:pPr>
    </w:p>
    <w:p w:rsidR="00560E79" w:rsidRPr="003502F5" w:rsidRDefault="00560E79">
      <w:pPr>
        <w:jc w:val="both"/>
        <w:rPr>
          <w:b/>
          <w:i/>
          <w:sz w:val="20"/>
          <w:u w:val="single"/>
        </w:rPr>
      </w:pPr>
      <w:r w:rsidRPr="003502F5">
        <w:rPr>
          <w:b/>
          <w:i/>
          <w:sz w:val="20"/>
          <w:u w:val="single"/>
        </w:rPr>
        <w:t xml:space="preserve">*In addition to penalties for perjury, RCW 48.110.130 authorizes the Commissioner to deny, suspend, or revoke the registration of a protection product guarantee provider if the </w:t>
      </w:r>
      <w:r w:rsidR="00C92014" w:rsidRPr="003502F5">
        <w:rPr>
          <w:b/>
          <w:i/>
          <w:sz w:val="20"/>
          <w:u w:val="single"/>
        </w:rPr>
        <w:t>C</w:t>
      </w:r>
      <w:r w:rsidRPr="003502F5">
        <w:rPr>
          <w:b/>
          <w:i/>
          <w:sz w:val="20"/>
          <w:u w:val="single"/>
        </w:rPr>
        <w:t>ommissioner finds that the protection product guarantee provider made a material misstatement in its application for registration; or has obtained or attempted to obtain a registration through misrepresentation or fraud.</w:t>
      </w:r>
    </w:p>
    <w:p w:rsidR="00462B51" w:rsidRDefault="00896CA8" w:rsidP="00462B51">
      <w:pPr>
        <w:tabs>
          <w:tab w:val="center" w:pos="4680"/>
        </w:tabs>
        <w:jc w:val="center"/>
        <w:rPr>
          <w:b/>
          <w:sz w:val="28"/>
        </w:rPr>
      </w:pPr>
      <w:r w:rsidRPr="00FE0D30">
        <w:rPr>
          <w:b/>
          <w:color w:val="FF0000"/>
          <w:sz w:val="22"/>
          <w:szCs w:val="22"/>
          <w:u w:val="single"/>
        </w:rPr>
        <w:br w:type="page"/>
      </w:r>
      <w:r w:rsidR="00462B51">
        <w:rPr>
          <w:b/>
          <w:sz w:val="28"/>
          <w:u w:val="single"/>
        </w:rPr>
        <w:lastRenderedPageBreak/>
        <w:t>Appointment of the Insurance Commissioner</w:t>
      </w:r>
    </w:p>
    <w:p w:rsidR="00462B51" w:rsidRDefault="00462B51" w:rsidP="00462B51">
      <w:pPr>
        <w:tabs>
          <w:tab w:val="center" w:pos="4680"/>
        </w:tabs>
        <w:jc w:val="both"/>
        <w:rPr>
          <w:b/>
          <w:sz w:val="28"/>
        </w:rPr>
      </w:pPr>
      <w:r>
        <w:rPr>
          <w:b/>
          <w:sz w:val="28"/>
        </w:rPr>
        <w:tab/>
      </w:r>
      <w:r>
        <w:rPr>
          <w:b/>
          <w:sz w:val="28"/>
          <w:u w:val="single"/>
        </w:rPr>
        <w:t>As Attorney</w:t>
      </w:r>
    </w:p>
    <w:p w:rsidR="00462B51" w:rsidRDefault="00462B51" w:rsidP="00462B51">
      <w:pPr>
        <w:tabs>
          <w:tab w:val="center" w:pos="4680"/>
        </w:tabs>
        <w:jc w:val="both"/>
      </w:pPr>
      <w:r>
        <w:rPr>
          <w:b/>
          <w:sz w:val="28"/>
        </w:rPr>
        <w:tab/>
      </w:r>
      <w:r>
        <w:rPr>
          <w:b/>
          <w:sz w:val="28"/>
          <w:u w:val="single"/>
        </w:rPr>
        <w:t>To Receive Legal Process</w:t>
      </w:r>
    </w:p>
    <w:p w:rsidR="00462B51" w:rsidRDefault="00462B51" w:rsidP="00462B51">
      <w:pPr>
        <w:jc w:val="both"/>
      </w:pPr>
    </w:p>
    <w:p w:rsidR="00462B51" w:rsidRDefault="00462B51" w:rsidP="00462B51">
      <w:pPr>
        <w:jc w:val="both"/>
        <w:rPr>
          <w:i/>
        </w:rPr>
      </w:pPr>
      <w:r>
        <w:rPr>
          <w:i/>
        </w:rPr>
        <w:t>Pursuant to RCW 48.110.0</w:t>
      </w:r>
      <w:r w:rsidR="007F14B6">
        <w:rPr>
          <w:i/>
        </w:rPr>
        <w:t>55</w:t>
      </w:r>
      <w:r>
        <w:rPr>
          <w:i/>
        </w:rPr>
        <w:t>(</w:t>
      </w:r>
      <w:r w:rsidR="007F14B6">
        <w:rPr>
          <w:i/>
        </w:rPr>
        <w:t>4</w:t>
      </w:r>
      <w:r>
        <w:rPr>
          <w:i/>
        </w:rPr>
        <w:t>) the undersigned entity (“</w:t>
      </w:r>
      <w:r w:rsidR="00457BCA">
        <w:rPr>
          <w:i/>
        </w:rPr>
        <w:t xml:space="preserve">Protection Product Guarantee </w:t>
      </w:r>
      <w:r>
        <w:rPr>
          <w:i/>
        </w:rPr>
        <w:t xml:space="preserve">Provider”) hereby appoints the Washington State Insurance Commissioner as attorney to receive service of lawful process in any action, suit, or proceeding in any court. This appointment is irrevocable, and binds the </w:t>
      </w:r>
      <w:r w:rsidR="00457BCA">
        <w:rPr>
          <w:i/>
        </w:rPr>
        <w:t xml:space="preserve">Protection Product Guarantee </w:t>
      </w:r>
      <w:r>
        <w:rPr>
          <w:i/>
        </w:rPr>
        <w:t xml:space="preserve">Provider and any successor in interest, and shall remain in effect </w:t>
      </w:r>
      <w:r w:rsidR="00ED3249">
        <w:rPr>
          <w:i/>
        </w:rPr>
        <w:t>s</w:t>
      </w:r>
      <w:r>
        <w:rPr>
          <w:i/>
        </w:rPr>
        <w:t xml:space="preserve">o long as there is in force in Washington any contract made or issued by the </w:t>
      </w:r>
      <w:r w:rsidR="00457BCA">
        <w:rPr>
          <w:i/>
        </w:rPr>
        <w:t xml:space="preserve">Protection Product Guarantee </w:t>
      </w:r>
      <w:r>
        <w:rPr>
          <w:i/>
        </w:rPr>
        <w:t>Provider, or any obligation arising therefrom related to residents of the State of Washington.</w:t>
      </w:r>
    </w:p>
    <w:p w:rsidR="00462B51" w:rsidRDefault="00462B51" w:rsidP="00462B51">
      <w:pPr>
        <w:jc w:val="both"/>
        <w:rPr>
          <w:i/>
        </w:rPr>
      </w:pPr>
    </w:p>
    <w:p w:rsidR="00462B51" w:rsidRDefault="00462B51" w:rsidP="00462B51">
      <w:pPr>
        <w:jc w:val="both"/>
        <w:rPr>
          <w:i/>
        </w:rPr>
      </w:pPr>
      <w:r>
        <w:rPr>
          <w:i/>
        </w:rPr>
        <w:t xml:space="preserve">The </w:t>
      </w:r>
      <w:r w:rsidR="00457BCA">
        <w:rPr>
          <w:i/>
        </w:rPr>
        <w:t xml:space="preserve">Protection Product Guarantee </w:t>
      </w:r>
      <w:r>
        <w:rPr>
          <w:i/>
        </w:rPr>
        <w:t>Provider hereby designates:</w:t>
      </w:r>
    </w:p>
    <w:p w:rsidR="00462B51" w:rsidRDefault="00462B51" w:rsidP="00462B51">
      <w:pPr>
        <w:jc w:val="both"/>
        <w:rPr>
          <w:i/>
        </w:rPr>
      </w:pPr>
    </w:p>
    <w:p w:rsidR="00462B51" w:rsidRDefault="00462B51" w:rsidP="00462B51">
      <w:pPr>
        <w:jc w:val="both"/>
        <w:rPr>
          <w:i/>
        </w:rPr>
      </w:pPr>
      <w:r>
        <w:rPr>
          <w:i/>
        </w:rPr>
        <w:t>Name:</w:t>
      </w:r>
      <w:r>
        <w:rPr>
          <w:i/>
        </w:rPr>
        <w:tab/>
      </w:r>
      <w:r>
        <w:rPr>
          <w:i/>
        </w:rPr>
        <w:tab/>
        <w:t>_____________________________________________</w:t>
      </w:r>
    </w:p>
    <w:p w:rsidR="00462B51" w:rsidRDefault="00462B51" w:rsidP="00462B51">
      <w:pPr>
        <w:jc w:val="both"/>
        <w:rPr>
          <w:i/>
        </w:rPr>
      </w:pPr>
    </w:p>
    <w:p w:rsidR="00462B51" w:rsidRDefault="00462B51" w:rsidP="00462B51">
      <w:pPr>
        <w:jc w:val="both"/>
        <w:rPr>
          <w:i/>
        </w:rPr>
      </w:pPr>
      <w:r>
        <w:rPr>
          <w:i/>
        </w:rPr>
        <w:t>Address:</w:t>
      </w:r>
      <w:r>
        <w:rPr>
          <w:i/>
        </w:rPr>
        <w:tab/>
        <w:t>_____________________________________________</w:t>
      </w:r>
    </w:p>
    <w:p w:rsidR="00462B51" w:rsidRDefault="00462B51" w:rsidP="00462B51">
      <w:pPr>
        <w:jc w:val="both"/>
        <w:rPr>
          <w:i/>
        </w:rPr>
      </w:pPr>
    </w:p>
    <w:p w:rsidR="00462B51" w:rsidRDefault="00462B51" w:rsidP="00462B51">
      <w:pPr>
        <w:ind w:firstLine="1440"/>
        <w:jc w:val="both"/>
        <w:rPr>
          <w:i/>
        </w:rPr>
      </w:pPr>
      <w:r>
        <w:rPr>
          <w:i/>
        </w:rPr>
        <w:t>_____________________________________________</w:t>
      </w:r>
    </w:p>
    <w:p w:rsidR="00462B51" w:rsidRDefault="00462B51" w:rsidP="00462B51">
      <w:pPr>
        <w:jc w:val="both"/>
        <w:rPr>
          <w:i/>
        </w:rPr>
      </w:pPr>
    </w:p>
    <w:p w:rsidR="0027023B" w:rsidRDefault="0027023B">
      <w:r>
        <w:rPr>
          <w:i/>
        </w:rPr>
        <w:tab/>
      </w:r>
      <w:r>
        <w:rPr>
          <w:i/>
        </w:rPr>
        <w:tab/>
        <w:t>_____________________________________________</w:t>
      </w:r>
    </w:p>
    <w:p w:rsidR="0027023B" w:rsidRDefault="0027023B" w:rsidP="00462B51">
      <w:pPr>
        <w:ind w:firstLine="1440"/>
        <w:jc w:val="both"/>
        <w:rPr>
          <w:i/>
        </w:rPr>
      </w:pPr>
    </w:p>
    <w:p w:rsidR="00462B51" w:rsidRDefault="0027023B" w:rsidP="00462B51">
      <w:pPr>
        <w:jc w:val="both"/>
        <w:rPr>
          <w:i/>
        </w:rPr>
      </w:pPr>
      <w:r>
        <w:rPr>
          <w:i/>
        </w:rPr>
        <w:t>Email:           _____________________________________________</w:t>
      </w:r>
    </w:p>
    <w:p w:rsidR="00462B51" w:rsidRDefault="00462B51" w:rsidP="00462B51">
      <w:pPr>
        <w:jc w:val="both"/>
        <w:rPr>
          <w:i/>
        </w:rPr>
      </w:pPr>
    </w:p>
    <w:p w:rsidR="00462B51" w:rsidRDefault="00462B51" w:rsidP="00462B51">
      <w:pPr>
        <w:jc w:val="both"/>
        <w:rPr>
          <w:i/>
        </w:rPr>
      </w:pPr>
      <w:r>
        <w:rPr>
          <w:i/>
        </w:rPr>
        <w:t xml:space="preserve">as the person to whom the Insurance Commissioner shall forward legal process against the </w:t>
      </w:r>
      <w:r w:rsidR="00457BCA">
        <w:rPr>
          <w:i/>
        </w:rPr>
        <w:t xml:space="preserve">Protection Product Guarantee </w:t>
      </w:r>
      <w:r>
        <w:rPr>
          <w:i/>
        </w:rPr>
        <w:t xml:space="preserve">Provider. This designation supersedes any previous designation. This designation shall remain in effect until the Commissioner acknowledges that the </w:t>
      </w:r>
      <w:r w:rsidR="00457BCA">
        <w:rPr>
          <w:i/>
        </w:rPr>
        <w:t xml:space="preserve">Protection Product Guarantee </w:t>
      </w:r>
      <w:r>
        <w:rPr>
          <w:i/>
        </w:rPr>
        <w:t>Provider has designated another person.</w:t>
      </w:r>
    </w:p>
    <w:p w:rsidR="00462B51" w:rsidRDefault="00462B51" w:rsidP="00462B51">
      <w:pPr>
        <w:jc w:val="both"/>
        <w:rPr>
          <w:i/>
        </w:rPr>
      </w:pPr>
    </w:p>
    <w:p w:rsidR="00462B51" w:rsidRDefault="00462B51" w:rsidP="00462B51">
      <w:pPr>
        <w:jc w:val="both"/>
        <w:rPr>
          <w:i/>
        </w:rPr>
      </w:pPr>
      <w:r>
        <w:rPr>
          <w:i/>
        </w:rPr>
        <w:t>Signed at _______________________, _________, this _____ day of _______,</w:t>
      </w:r>
      <w:r w:rsidR="00896CA8">
        <w:rPr>
          <w:i/>
        </w:rPr>
        <w:t xml:space="preserve"> </w:t>
      </w:r>
      <w:r w:rsidR="00077F54">
        <w:rPr>
          <w:i/>
        </w:rPr>
        <w:t>20</w:t>
      </w:r>
      <w:r w:rsidR="008D167E">
        <w:rPr>
          <w:i/>
        </w:rPr>
        <w:t>___.</w:t>
      </w:r>
    </w:p>
    <w:p w:rsidR="00462B51" w:rsidRDefault="00462B51" w:rsidP="00462B51">
      <w:pPr>
        <w:ind w:firstLine="2160"/>
        <w:jc w:val="both"/>
        <w:rPr>
          <w:i/>
        </w:rPr>
      </w:pPr>
      <w:r>
        <w:rPr>
          <w:i/>
        </w:rPr>
        <w:t>(City)</w:t>
      </w:r>
      <w:r>
        <w:rPr>
          <w:i/>
        </w:rPr>
        <w:tab/>
      </w:r>
      <w:r>
        <w:rPr>
          <w:i/>
        </w:rPr>
        <w:tab/>
      </w:r>
      <w:r>
        <w:rPr>
          <w:i/>
        </w:rPr>
        <w:tab/>
        <w:t>(State)</w:t>
      </w:r>
    </w:p>
    <w:p w:rsidR="00462B51" w:rsidRDefault="00462B51" w:rsidP="00462B51">
      <w:pPr>
        <w:jc w:val="both"/>
        <w:rPr>
          <w:i/>
        </w:rPr>
      </w:pPr>
    </w:p>
    <w:p w:rsidR="00462B51" w:rsidRDefault="00462B51" w:rsidP="00462B51">
      <w:pPr>
        <w:jc w:val="both"/>
        <w:rPr>
          <w:i/>
        </w:rPr>
      </w:pPr>
    </w:p>
    <w:p w:rsidR="00462B51" w:rsidRDefault="00462B51" w:rsidP="00462B51">
      <w:pPr>
        <w:jc w:val="both"/>
        <w:rPr>
          <w:i/>
        </w:rPr>
      </w:pPr>
      <w:r>
        <w:rPr>
          <w:i/>
        </w:rPr>
        <w:t>__________________________________________</w:t>
      </w:r>
    </w:p>
    <w:p w:rsidR="00462B51" w:rsidRDefault="00462B51" w:rsidP="00462B51">
      <w:pPr>
        <w:jc w:val="both"/>
        <w:rPr>
          <w:i/>
        </w:rPr>
      </w:pPr>
      <w:r>
        <w:rPr>
          <w:i/>
        </w:rPr>
        <w:t xml:space="preserve">Name of </w:t>
      </w:r>
      <w:r w:rsidR="00457BCA">
        <w:rPr>
          <w:i/>
        </w:rPr>
        <w:t xml:space="preserve">Protection Product Guarantee </w:t>
      </w:r>
      <w:r>
        <w:rPr>
          <w:i/>
        </w:rPr>
        <w:t>Provider</w:t>
      </w:r>
    </w:p>
    <w:p w:rsidR="00462B51" w:rsidRDefault="00462B51" w:rsidP="00462B51">
      <w:pPr>
        <w:jc w:val="both"/>
        <w:rPr>
          <w:i/>
        </w:rPr>
      </w:pPr>
    </w:p>
    <w:p w:rsidR="00462B51" w:rsidRDefault="00462B51" w:rsidP="00462B51">
      <w:pPr>
        <w:jc w:val="both"/>
        <w:rPr>
          <w:i/>
        </w:rPr>
      </w:pPr>
      <w:r>
        <w:rPr>
          <w:i/>
        </w:rPr>
        <w:t>__________________________________________</w:t>
      </w:r>
    </w:p>
    <w:p w:rsidR="00462B51" w:rsidRDefault="00462B51" w:rsidP="00462B51">
      <w:pPr>
        <w:jc w:val="both"/>
        <w:rPr>
          <w:i/>
        </w:rPr>
      </w:pPr>
      <w:r>
        <w:rPr>
          <w:i/>
        </w:rPr>
        <w:t>Signature of authorized officer</w:t>
      </w:r>
    </w:p>
    <w:p w:rsidR="00462B51" w:rsidRDefault="00462B51" w:rsidP="00462B51">
      <w:pPr>
        <w:jc w:val="both"/>
        <w:rPr>
          <w:i/>
        </w:rPr>
      </w:pPr>
    </w:p>
    <w:p w:rsidR="00462B51" w:rsidRDefault="00462B51" w:rsidP="00462B51">
      <w:pPr>
        <w:jc w:val="both"/>
        <w:rPr>
          <w:i/>
        </w:rPr>
      </w:pPr>
      <w:r>
        <w:rPr>
          <w:i/>
        </w:rPr>
        <w:t>__________________________________________</w:t>
      </w:r>
    </w:p>
    <w:p w:rsidR="00462B51" w:rsidRDefault="00462B51" w:rsidP="00462B51">
      <w:pPr>
        <w:jc w:val="both"/>
        <w:rPr>
          <w:i/>
        </w:rPr>
      </w:pPr>
      <w:r>
        <w:rPr>
          <w:i/>
        </w:rPr>
        <w:t>Printed name of signing officer</w:t>
      </w:r>
    </w:p>
    <w:p w:rsidR="00462B51" w:rsidRDefault="00462B51" w:rsidP="00462B51">
      <w:pPr>
        <w:jc w:val="both"/>
        <w:rPr>
          <w:i/>
        </w:rPr>
      </w:pPr>
    </w:p>
    <w:p w:rsidR="00462B51" w:rsidRDefault="00462B51" w:rsidP="00462B51">
      <w:pPr>
        <w:jc w:val="both"/>
        <w:rPr>
          <w:i/>
        </w:rPr>
      </w:pPr>
      <w:r>
        <w:rPr>
          <w:i/>
        </w:rPr>
        <w:t>__________________________________________</w:t>
      </w:r>
    </w:p>
    <w:p w:rsidR="00462B51" w:rsidRDefault="00462B51" w:rsidP="00462B51">
      <w:pPr>
        <w:jc w:val="both"/>
      </w:pPr>
      <w:r>
        <w:rPr>
          <w:i/>
        </w:rPr>
        <w:t>Title of signing officer</w:t>
      </w:r>
    </w:p>
    <w:p w:rsidR="00462B51" w:rsidRDefault="00462B51" w:rsidP="00462B51">
      <w:pPr>
        <w:tabs>
          <w:tab w:val="center" w:pos="4680"/>
        </w:tabs>
        <w:jc w:val="both"/>
        <w:rPr>
          <w:rFonts w:ascii="Times New Roman" w:hAnsi="Times New Roman"/>
          <w:b/>
          <w:sz w:val="28"/>
        </w:rPr>
      </w:pPr>
    </w:p>
    <w:p w:rsidR="00462B51" w:rsidRDefault="00462B51" w:rsidP="00462B51">
      <w:pPr>
        <w:tabs>
          <w:tab w:val="center" w:pos="4680"/>
        </w:tabs>
        <w:jc w:val="both"/>
        <w:rPr>
          <w:rFonts w:ascii="Times New Roman" w:hAnsi="Times New Roman"/>
          <w:b/>
          <w:sz w:val="28"/>
        </w:rPr>
      </w:pPr>
    </w:p>
    <w:p w:rsidR="00462B51" w:rsidRDefault="00462B51" w:rsidP="00462B51">
      <w:pPr>
        <w:tabs>
          <w:tab w:val="center" w:pos="4680"/>
        </w:tabs>
        <w:jc w:val="center"/>
        <w:rPr>
          <w:rFonts w:ascii="Times New Roman" w:hAnsi="Times New Roman"/>
          <w:b/>
          <w:sz w:val="28"/>
        </w:rPr>
        <w:sectPr w:rsidR="00462B51" w:rsidSect="00421D26">
          <w:footerReference w:type="default" r:id="rId13"/>
          <w:endnotePr>
            <w:numFmt w:val="decimal"/>
          </w:endnotePr>
          <w:pgSz w:w="12240" w:h="15840"/>
          <w:pgMar w:top="1008" w:right="1440" w:bottom="1152" w:left="1440" w:header="1008" w:footer="576" w:gutter="0"/>
          <w:cols w:space="720"/>
          <w:noEndnote/>
          <w:docGrid w:linePitch="326"/>
        </w:sectPr>
      </w:pPr>
    </w:p>
    <w:p w:rsidR="00462B51" w:rsidRPr="008F5B6D" w:rsidRDefault="00462B51" w:rsidP="009B21B5">
      <w:pPr>
        <w:tabs>
          <w:tab w:val="center" w:pos="4680"/>
        </w:tabs>
        <w:jc w:val="center"/>
        <w:rPr>
          <w:rFonts w:ascii="Arial Narrow" w:hAnsi="Arial Narrow"/>
          <w:sz w:val="20"/>
        </w:rPr>
      </w:pPr>
    </w:p>
    <w:sectPr w:rsidR="00462B51" w:rsidRPr="008F5B6D" w:rsidSect="009B21B5">
      <w:footerReference w:type="default" r:id="rId14"/>
      <w:endnotePr>
        <w:numFmt w:val="decimal"/>
      </w:endnotePr>
      <w:type w:val="continuous"/>
      <w:pgSz w:w="12240" w:h="15840"/>
      <w:pgMar w:top="1008" w:right="1440" w:bottom="1152" w:left="1440" w:header="1008"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C9" w:rsidRDefault="000018C9">
      <w:r>
        <w:separator/>
      </w:r>
    </w:p>
  </w:endnote>
  <w:endnote w:type="continuationSeparator" w:id="0">
    <w:p w:rsidR="000018C9" w:rsidRDefault="0000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C9" w:rsidRPr="00161438" w:rsidRDefault="000018C9">
    <w:pPr>
      <w:pStyle w:val="Footer"/>
      <w:jc w:val="center"/>
      <w:rPr>
        <w:sz w:val="16"/>
        <w:szCs w:val="16"/>
      </w:rPr>
    </w:pPr>
    <w:r w:rsidRPr="00161438">
      <w:rPr>
        <w:sz w:val="16"/>
        <w:szCs w:val="16"/>
      </w:rPr>
      <w:t xml:space="preserve">Page </w:t>
    </w:r>
    <w:r w:rsidRPr="00161438">
      <w:rPr>
        <w:b/>
        <w:bCs/>
        <w:sz w:val="16"/>
        <w:szCs w:val="16"/>
      </w:rPr>
      <w:fldChar w:fldCharType="begin"/>
    </w:r>
    <w:r w:rsidRPr="00161438">
      <w:rPr>
        <w:b/>
        <w:bCs/>
        <w:sz w:val="16"/>
        <w:szCs w:val="16"/>
      </w:rPr>
      <w:instrText xml:space="preserve"> PAGE </w:instrText>
    </w:r>
    <w:r w:rsidRPr="00161438">
      <w:rPr>
        <w:b/>
        <w:bCs/>
        <w:sz w:val="16"/>
        <w:szCs w:val="16"/>
      </w:rPr>
      <w:fldChar w:fldCharType="separate"/>
    </w:r>
    <w:r w:rsidR="003F58A9">
      <w:rPr>
        <w:b/>
        <w:bCs/>
        <w:noProof/>
        <w:sz w:val="16"/>
        <w:szCs w:val="16"/>
      </w:rPr>
      <w:t>6</w:t>
    </w:r>
    <w:r w:rsidRPr="00161438">
      <w:rPr>
        <w:b/>
        <w:bCs/>
        <w:sz w:val="16"/>
        <w:szCs w:val="16"/>
      </w:rPr>
      <w:fldChar w:fldCharType="end"/>
    </w:r>
    <w:r w:rsidRPr="00161438">
      <w:rPr>
        <w:sz w:val="16"/>
        <w:szCs w:val="16"/>
      </w:rPr>
      <w:t xml:space="preserve"> of </w:t>
    </w:r>
    <w:r w:rsidRPr="00161438">
      <w:rPr>
        <w:b/>
        <w:bCs/>
        <w:sz w:val="16"/>
        <w:szCs w:val="16"/>
      </w:rPr>
      <w:fldChar w:fldCharType="begin"/>
    </w:r>
    <w:r w:rsidRPr="00161438">
      <w:rPr>
        <w:b/>
        <w:bCs/>
        <w:sz w:val="16"/>
        <w:szCs w:val="16"/>
      </w:rPr>
      <w:instrText xml:space="preserve"> NUMPAGES  </w:instrText>
    </w:r>
    <w:r w:rsidRPr="00161438">
      <w:rPr>
        <w:b/>
        <w:bCs/>
        <w:sz w:val="16"/>
        <w:szCs w:val="16"/>
      </w:rPr>
      <w:fldChar w:fldCharType="separate"/>
    </w:r>
    <w:r w:rsidR="003F58A9">
      <w:rPr>
        <w:b/>
        <w:bCs/>
        <w:noProof/>
        <w:sz w:val="16"/>
        <w:szCs w:val="16"/>
      </w:rPr>
      <w:t>6</w:t>
    </w:r>
    <w:r w:rsidRPr="00161438">
      <w:rPr>
        <w:b/>
        <w:bCs/>
        <w:sz w:val="16"/>
        <w:szCs w:val="16"/>
      </w:rPr>
      <w:fldChar w:fldCharType="end"/>
    </w:r>
    <w:r>
      <w:rPr>
        <w:b/>
        <w:bCs/>
        <w:sz w:val="16"/>
        <w:szCs w:val="16"/>
      </w:rPr>
      <w:tab/>
      <w:t>Rev 6/9/16</w:t>
    </w:r>
  </w:p>
  <w:p w:rsidR="000018C9" w:rsidRPr="00421D26" w:rsidRDefault="000018C9" w:rsidP="00421D26">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C9" w:rsidRDefault="000018C9">
    <w:pPr>
      <w:spacing w:line="240" w:lineRule="exact"/>
    </w:pPr>
  </w:p>
  <w:p w:rsidR="000018C9" w:rsidRDefault="000018C9">
    <w:pPr>
      <w:framePr w:w="9361" w:wrap="notBeside" w:vAnchor="text" w:hAnchor="text" w:x="1" w:y="1"/>
      <w:rPr>
        <w:b/>
        <w:sz w:val="16"/>
      </w:rPr>
    </w:pPr>
    <w:r>
      <w:rPr>
        <w:b/>
        <w:sz w:val="16"/>
      </w:rPr>
      <w:t>[</w:t>
    </w:r>
    <w:smartTag w:uri="urn:schemas-microsoft-com:office:smarttags" w:element="country-region">
      <w:smartTag w:uri="urn:schemas-microsoft-com:office:smarttags" w:element="place">
        <w:r>
          <w:rPr>
            <w:b/>
            <w:sz w:val="16"/>
          </w:rPr>
          <w:t>Ch.</w:t>
        </w:r>
      </w:smartTag>
    </w:smartTag>
    <w:r>
      <w:rPr>
        <w:b/>
        <w:sz w:val="16"/>
      </w:rPr>
      <w:t xml:space="preserve"> 48.110]</w:t>
    </w:r>
  </w:p>
  <w:p w:rsidR="000018C9" w:rsidRDefault="000018C9">
    <w:pPr>
      <w:ind w:firstLine="8640"/>
      <w:jc w:val="both"/>
      <w:rPr>
        <w:sz w:val="16"/>
      </w:rPr>
    </w:pPr>
    <w:r>
      <w:rPr>
        <w:b/>
        <w:sz w:val="16"/>
      </w:rPr>
      <w:t>(2000)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C9" w:rsidRDefault="000018C9">
      <w:r>
        <w:separator/>
      </w:r>
    </w:p>
  </w:footnote>
  <w:footnote w:type="continuationSeparator" w:id="0">
    <w:p w:rsidR="000018C9" w:rsidRDefault="00001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604"/>
    <w:multiLevelType w:val="hybridMultilevel"/>
    <w:tmpl w:val="007A9020"/>
    <w:lvl w:ilvl="0" w:tplc="95463380">
      <w:start w:val="1"/>
      <w:numFmt w:val="lowerRoman"/>
      <w:lvlText w:val="%1)"/>
      <w:lvlJc w:val="left"/>
      <w:pPr>
        <w:tabs>
          <w:tab w:val="num" w:pos="1050"/>
        </w:tabs>
        <w:ind w:left="1050" w:hanging="360"/>
      </w:pPr>
      <w:rPr>
        <w:rFonts w:ascii="Times New Roman" w:eastAsia="Times New Roman" w:hAnsi="Times New Roman" w:cs="Times New Roman"/>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0F93244E"/>
    <w:multiLevelType w:val="hybridMultilevel"/>
    <w:tmpl w:val="3E3AABDA"/>
    <w:lvl w:ilvl="0" w:tplc="DD7C742C">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6BF"/>
    <w:multiLevelType w:val="hybridMultilevel"/>
    <w:tmpl w:val="16D08F58"/>
    <w:lvl w:ilvl="0" w:tplc="9048C7A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56164D0"/>
    <w:multiLevelType w:val="hybridMultilevel"/>
    <w:tmpl w:val="BE0C4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395F86"/>
    <w:multiLevelType w:val="hybridMultilevel"/>
    <w:tmpl w:val="BFB064A6"/>
    <w:lvl w:ilvl="0" w:tplc="C29C7E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4021BD"/>
    <w:multiLevelType w:val="hybridMultilevel"/>
    <w:tmpl w:val="BBFEB30A"/>
    <w:lvl w:ilvl="0" w:tplc="3AE25C22">
      <w:start w:val="1"/>
      <w:numFmt w:val="lowerRoman"/>
      <w:lvlText w:val="%1)"/>
      <w:lvlJc w:val="left"/>
      <w:pPr>
        <w:tabs>
          <w:tab w:val="num" w:pos="1050"/>
        </w:tabs>
        <w:ind w:left="1050" w:hanging="360"/>
      </w:pPr>
      <w:rPr>
        <w:rFonts w:ascii="Times New Roman" w:eastAsia="Times New Roman" w:hAnsi="Times New Roman" w:cs="Times New Roman"/>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15:restartNumberingAfterBreak="0">
    <w:nsid w:val="43CB0B3B"/>
    <w:multiLevelType w:val="hybridMultilevel"/>
    <w:tmpl w:val="44BE9A2C"/>
    <w:lvl w:ilvl="0" w:tplc="54940A80">
      <w:start w:val="1"/>
      <w:numFmt w:val="lowerLetter"/>
      <w:lvlText w:val="%1)"/>
      <w:lvlJc w:val="left"/>
      <w:pPr>
        <w:ind w:left="144" w:firstLine="360"/>
      </w:pPr>
      <w:rPr>
        <w:rFonts w:ascii="Univers" w:eastAsia="Times New Roman" w:hAnsi="Univer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178AF"/>
    <w:multiLevelType w:val="hybridMultilevel"/>
    <w:tmpl w:val="42925D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8D0CF9"/>
    <w:multiLevelType w:val="hybridMultilevel"/>
    <w:tmpl w:val="4E3256D8"/>
    <w:lvl w:ilvl="0" w:tplc="36920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AC2232"/>
    <w:multiLevelType w:val="hybridMultilevel"/>
    <w:tmpl w:val="FC9A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63D8"/>
    <w:multiLevelType w:val="hybridMultilevel"/>
    <w:tmpl w:val="A9C46EBA"/>
    <w:lvl w:ilvl="0" w:tplc="5C3E26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694C503C"/>
    <w:multiLevelType w:val="hybridMultilevel"/>
    <w:tmpl w:val="007A9020"/>
    <w:lvl w:ilvl="0" w:tplc="95463380">
      <w:start w:val="1"/>
      <w:numFmt w:val="lowerRoman"/>
      <w:lvlText w:val="%1)"/>
      <w:lvlJc w:val="left"/>
      <w:pPr>
        <w:tabs>
          <w:tab w:val="num" w:pos="1050"/>
        </w:tabs>
        <w:ind w:left="1050" w:hanging="360"/>
      </w:pPr>
      <w:rPr>
        <w:rFonts w:ascii="Times New Roman" w:eastAsia="Times New Roman" w:hAnsi="Times New Roman" w:cs="Times New Roman"/>
        <w:b/>
        <w:i w:val="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2" w15:restartNumberingAfterBreak="0">
    <w:nsid w:val="78CA1F66"/>
    <w:multiLevelType w:val="hybridMultilevel"/>
    <w:tmpl w:val="6E5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D01CC1"/>
    <w:multiLevelType w:val="hybridMultilevel"/>
    <w:tmpl w:val="5A04DCE2"/>
    <w:lvl w:ilvl="0" w:tplc="C29C7E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D062ACB"/>
    <w:multiLevelType w:val="hybridMultilevel"/>
    <w:tmpl w:val="9F04C870"/>
    <w:lvl w:ilvl="0" w:tplc="B1D60142">
      <w:start w:val="3"/>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15:restartNumberingAfterBreak="0">
    <w:nsid w:val="7EB12E13"/>
    <w:multiLevelType w:val="hybridMultilevel"/>
    <w:tmpl w:val="8EAE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904A1"/>
    <w:multiLevelType w:val="hybridMultilevel"/>
    <w:tmpl w:val="43883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0"/>
  </w:num>
  <w:num w:numId="5">
    <w:abstractNumId w:val="13"/>
  </w:num>
  <w:num w:numId="6">
    <w:abstractNumId w:val="4"/>
  </w:num>
  <w:num w:numId="7">
    <w:abstractNumId w:val="12"/>
  </w:num>
  <w:num w:numId="8">
    <w:abstractNumId w:val="1"/>
  </w:num>
  <w:num w:numId="9">
    <w:abstractNumId w:val="15"/>
  </w:num>
  <w:num w:numId="10">
    <w:abstractNumId w:val="3"/>
  </w:num>
  <w:num w:numId="11">
    <w:abstractNumId w:val="9"/>
  </w:num>
  <w:num w:numId="12">
    <w:abstractNumId w:val="6"/>
  </w:num>
  <w:num w:numId="13">
    <w:abstractNumId w:val="16"/>
  </w:num>
  <w:num w:numId="14">
    <w:abstractNumId w:val="10"/>
  </w:num>
  <w:num w:numId="15">
    <w:abstractNumId w:val="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0"/>
    <w:rsid w:val="000018C9"/>
    <w:rsid w:val="0000557F"/>
    <w:rsid w:val="00012338"/>
    <w:rsid w:val="00013456"/>
    <w:rsid w:val="00020719"/>
    <w:rsid w:val="00021DB8"/>
    <w:rsid w:val="0002698A"/>
    <w:rsid w:val="000275FA"/>
    <w:rsid w:val="0004212E"/>
    <w:rsid w:val="00043B2B"/>
    <w:rsid w:val="000473AA"/>
    <w:rsid w:val="000752E4"/>
    <w:rsid w:val="00077F54"/>
    <w:rsid w:val="000A563F"/>
    <w:rsid w:val="000A7AD4"/>
    <w:rsid w:val="0010777B"/>
    <w:rsid w:val="0011401D"/>
    <w:rsid w:val="00126BBC"/>
    <w:rsid w:val="00130B4F"/>
    <w:rsid w:val="00153DE4"/>
    <w:rsid w:val="00161438"/>
    <w:rsid w:val="00163554"/>
    <w:rsid w:val="00175DA1"/>
    <w:rsid w:val="0019338B"/>
    <w:rsid w:val="001B12F6"/>
    <w:rsid w:val="001E010E"/>
    <w:rsid w:val="00221FA4"/>
    <w:rsid w:val="002336E5"/>
    <w:rsid w:val="0024702E"/>
    <w:rsid w:val="00263D19"/>
    <w:rsid w:val="0027023B"/>
    <w:rsid w:val="00274BF1"/>
    <w:rsid w:val="00276D52"/>
    <w:rsid w:val="002775B3"/>
    <w:rsid w:val="002862AA"/>
    <w:rsid w:val="0029060E"/>
    <w:rsid w:val="002A6834"/>
    <w:rsid w:val="002A7BA0"/>
    <w:rsid w:val="002B28AC"/>
    <w:rsid w:val="002C1D5A"/>
    <w:rsid w:val="002E72A9"/>
    <w:rsid w:val="002E7ECE"/>
    <w:rsid w:val="00333CBA"/>
    <w:rsid w:val="003400D5"/>
    <w:rsid w:val="003502F5"/>
    <w:rsid w:val="003A24F2"/>
    <w:rsid w:val="003C55E1"/>
    <w:rsid w:val="003D0897"/>
    <w:rsid w:val="003D5D43"/>
    <w:rsid w:val="003E07F4"/>
    <w:rsid w:val="003F58A9"/>
    <w:rsid w:val="00410070"/>
    <w:rsid w:val="00421D26"/>
    <w:rsid w:val="00433B08"/>
    <w:rsid w:val="00457BCA"/>
    <w:rsid w:val="00462B51"/>
    <w:rsid w:val="00464364"/>
    <w:rsid w:val="00465BD6"/>
    <w:rsid w:val="00481A34"/>
    <w:rsid w:val="004933BD"/>
    <w:rsid w:val="004B5202"/>
    <w:rsid w:val="004B66ED"/>
    <w:rsid w:val="004C50C4"/>
    <w:rsid w:val="004C5394"/>
    <w:rsid w:val="004E47DB"/>
    <w:rsid w:val="004F4155"/>
    <w:rsid w:val="005147BA"/>
    <w:rsid w:val="00535A9D"/>
    <w:rsid w:val="00535D18"/>
    <w:rsid w:val="00542FE3"/>
    <w:rsid w:val="00551E3D"/>
    <w:rsid w:val="00560E79"/>
    <w:rsid w:val="00565BF2"/>
    <w:rsid w:val="005A2637"/>
    <w:rsid w:val="005A41F0"/>
    <w:rsid w:val="005A4559"/>
    <w:rsid w:val="005B5A2F"/>
    <w:rsid w:val="005D42E2"/>
    <w:rsid w:val="00600685"/>
    <w:rsid w:val="006074AC"/>
    <w:rsid w:val="006433A8"/>
    <w:rsid w:val="006501D1"/>
    <w:rsid w:val="00680B4E"/>
    <w:rsid w:val="006D2713"/>
    <w:rsid w:val="006D4199"/>
    <w:rsid w:val="006F02E2"/>
    <w:rsid w:val="006F13C3"/>
    <w:rsid w:val="00735BB7"/>
    <w:rsid w:val="00741676"/>
    <w:rsid w:val="00746918"/>
    <w:rsid w:val="00775F4B"/>
    <w:rsid w:val="0078580B"/>
    <w:rsid w:val="00793F84"/>
    <w:rsid w:val="007C2878"/>
    <w:rsid w:val="007D697A"/>
    <w:rsid w:val="007D798E"/>
    <w:rsid w:val="007E396F"/>
    <w:rsid w:val="007F14B6"/>
    <w:rsid w:val="00800E4C"/>
    <w:rsid w:val="00804380"/>
    <w:rsid w:val="00815081"/>
    <w:rsid w:val="00816FB2"/>
    <w:rsid w:val="0082113F"/>
    <w:rsid w:val="00821E45"/>
    <w:rsid w:val="0083060E"/>
    <w:rsid w:val="008306E0"/>
    <w:rsid w:val="00836A08"/>
    <w:rsid w:val="00837923"/>
    <w:rsid w:val="00842C6A"/>
    <w:rsid w:val="00843E57"/>
    <w:rsid w:val="00847C75"/>
    <w:rsid w:val="00872605"/>
    <w:rsid w:val="008828A1"/>
    <w:rsid w:val="0089058D"/>
    <w:rsid w:val="008925F2"/>
    <w:rsid w:val="00896972"/>
    <w:rsid w:val="00896CA8"/>
    <w:rsid w:val="008A3D09"/>
    <w:rsid w:val="008A423B"/>
    <w:rsid w:val="008B7221"/>
    <w:rsid w:val="008C3B27"/>
    <w:rsid w:val="008D167E"/>
    <w:rsid w:val="008E234F"/>
    <w:rsid w:val="008F14B0"/>
    <w:rsid w:val="008F5B6D"/>
    <w:rsid w:val="00913CBC"/>
    <w:rsid w:val="00915005"/>
    <w:rsid w:val="00931DAB"/>
    <w:rsid w:val="0093319C"/>
    <w:rsid w:val="00936159"/>
    <w:rsid w:val="00943D0C"/>
    <w:rsid w:val="00946BDE"/>
    <w:rsid w:val="0095306D"/>
    <w:rsid w:val="00961B80"/>
    <w:rsid w:val="0097123D"/>
    <w:rsid w:val="00987B8C"/>
    <w:rsid w:val="0099504D"/>
    <w:rsid w:val="00997566"/>
    <w:rsid w:val="009B21B5"/>
    <w:rsid w:val="009C41B9"/>
    <w:rsid w:val="009D2C50"/>
    <w:rsid w:val="009F3DE2"/>
    <w:rsid w:val="00A1380B"/>
    <w:rsid w:val="00A168A9"/>
    <w:rsid w:val="00A410F6"/>
    <w:rsid w:val="00A51D78"/>
    <w:rsid w:val="00A55F36"/>
    <w:rsid w:val="00A7414E"/>
    <w:rsid w:val="00A76A6F"/>
    <w:rsid w:val="00A77747"/>
    <w:rsid w:val="00A817EE"/>
    <w:rsid w:val="00A84AD6"/>
    <w:rsid w:val="00A926EB"/>
    <w:rsid w:val="00AA0F05"/>
    <w:rsid w:val="00AB36EA"/>
    <w:rsid w:val="00AB7680"/>
    <w:rsid w:val="00B06F12"/>
    <w:rsid w:val="00B119FC"/>
    <w:rsid w:val="00B207D5"/>
    <w:rsid w:val="00B356F7"/>
    <w:rsid w:val="00B43F0A"/>
    <w:rsid w:val="00B71D91"/>
    <w:rsid w:val="00B80EDE"/>
    <w:rsid w:val="00B811C3"/>
    <w:rsid w:val="00B94A52"/>
    <w:rsid w:val="00BE2650"/>
    <w:rsid w:val="00C3495D"/>
    <w:rsid w:val="00C476BC"/>
    <w:rsid w:val="00C50E77"/>
    <w:rsid w:val="00C5148B"/>
    <w:rsid w:val="00C61E6B"/>
    <w:rsid w:val="00C72ABB"/>
    <w:rsid w:val="00C80002"/>
    <w:rsid w:val="00C92014"/>
    <w:rsid w:val="00CA5881"/>
    <w:rsid w:val="00CB2525"/>
    <w:rsid w:val="00CD0FD2"/>
    <w:rsid w:val="00CD514F"/>
    <w:rsid w:val="00CF15A2"/>
    <w:rsid w:val="00D01BB8"/>
    <w:rsid w:val="00D46A98"/>
    <w:rsid w:val="00D61027"/>
    <w:rsid w:val="00D62B07"/>
    <w:rsid w:val="00D73F29"/>
    <w:rsid w:val="00D809F1"/>
    <w:rsid w:val="00D812F6"/>
    <w:rsid w:val="00D87227"/>
    <w:rsid w:val="00D90FE5"/>
    <w:rsid w:val="00DB2BBD"/>
    <w:rsid w:val="00DD0E03"/>
    <w:rsid w:val="00DE1657"/>
    <w:rsid w:val="00DF0A6C"/>
    <w:rsid w:val="00E23AD2"/>
    <w:rsid w:val="00E32270"/>
    <w:rsid w:val="00E405FA"/>
    <w:rsid w:val="00E469D2"/>
    <w:rsid w:val="00E709B4"/>
    <w:rsid w:val="00E73FFA"/>
    <w:rsid w:val="00E74969"/>
    <w:rsid w:val="00E74E24"/>
    <w:rsid w:val="00E758A6"/>
    <w:rsid w:val="00EB6358"/>
    <w:rsid w:val="00EC732F"/>
    <w:rsid w:val="00ED3249"/>
    <w:rsid w:val="00EE6EE2"/>
    <w:rsid w:val="00EE7E42"/>
    <w:rsid w:val="00EE7F6E"/>
    <w:rsid w:val="00EF2F31"/>
    <w:rsid w:val="00F0326A"/>
    <w:rsid w:val="00F13091"/>
    <w:rsid w:val="00F27E90"/>
    <w:rsid w:val="00F3409B"/>
    <w:rsid w:val="00F3433E"/>
    <w:rsid w:val="00F3524D"/>
    <w:rsid w:val="00F5047E"/>
    <w:rsid w:val="00F71B2D"/>
    <w:rsid w:val="00F77ACD"/>
    <w:rsid w:val="00F83691"/>
    <w:rsid w:val="00F92A69"/>
    <w:rsid w:val="00F978C0"/>
    <w:rsid w:val="00FA215C"/>
    <w:rsid w:val="00FA3900"/>
    <w:rsid w:val="00FA456B"/>
    <w:rsid w:val="00FA7B58"/>
    <w:rsid w:val="00FB6F9F"/>
    <w:rsid w:val="00FC1A87"/>
    <w:rsid w:val="00FE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15:chartTrackingRefBased/>
  <w15:docId w15:val="{15D7087F-F202-4C41-A09F-A8FFABC6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09"/>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3D09"/>
  </w:style>
  <w:style w:type="paragraph" w:styleId="BodyTextIndent">
    <w:name w:val="Body Text Indent"/>
    <w:basedOn w:val="Normal"/>
    <w:rsid w:val="008A3D09"/>
    <w:pPr>
      <w:ind w:firstLine="720"/>
      <w:jc w:val="both"/>
    </w:pPr>
  </w:style>
  <w:style w:type="table" w:styleId="TableGrid">
    <w:name w:val="Table Grid"/>
    <w:basedOn w:val="TableNormal"/>
    <w:rsid w:val="00842C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4199"/>
    <w:pPr>
      <w:tabs>
        <w:tab w:val="center" w:pos="4320"/>
        <w:tab w:val="right" w:pos="8640"/>
      </w:tabs>
    </w:pPr>
  </w:style>
  <w:style w:type="paragraph" w:styleId="Footer">
    <w:name w:val="footer"/>
    <w:basedOn w:val="Normal"/>
    <w:link w:val="FooterChar"/>
    <w:uiPriority w:val="99"/>
    <w:rsid w:val="006D4199"/>
    <w:pPr>
      <w:tabs>
        <w:tab w:val="center" w:pos="4320"/>
        <w:tab w:val="right" w:pos="8640"/>
      </w:tabs>
    </w:pPr>
  </w:style>
  <w:style w:type="character" w:styleId="PageNumber">
    <w:name w:val="page number"/>
    <w:basedOn w:val="DefaultParagraphFont"/>
    <w:rsid w:val="006D4199"/>
  </w:style>
  <w:style w:type="paragraph" w:styleId="BalloonText">
    <w:name w:val="Balloon Text"/>
    <w:basedOn w:val="Normal"/>
    <w:semiHidden/>
    <w:rsid w:val="00D01BB8"/>
    <w:rPr>
      <w:rFonts w:ascii="Tahoma" w:hAnsi="Tahoma" w:cs="Tahoma"/>
      <w:sz w:val="16"/>
      <w:szCs w:val="16"/>
    </w:rPr>
  </w:style>
  <w:style w:type="paragraph" w:styleId="BodyTextIndent2">
    <w:name w:val="Body Text Indent 2"/>
    <w:basedOn w:val="Normal"/>
    <w:rsid w:val="00462B51"/>
    <w:pPr>
      <w:spacing w:after="120" w:line="480" w:lineRule="auto"/>
      <w:ind w:left="360"/>
    </w:pPr>
  </w:style>
  <w:style w:type="paragraph" w:styleId="BodyTextIndent3">
    <w:name w:val="Body Text Indent 3"/>
    <w:basedOn w:val="Normal"/>
    <w:rsid w:val="008F5B6D"/>
    <w:pPr>
      <w:spacing w:after="120"/>
      <w:ind w:left="360"/>
    </w:pPr>
    <w:rPr>
      <w:sz w:val="16"/>
      <w:szCs w:val="16"/>
    </w:rPr>
  </w:style>
  <w:style w:type="character" w:styleId="Hyperlink">
    <w:name w:val="Hyperlink"/>
    <w:uiPriority w:val="99"/>
    <w:unhideWhenUsed/>
    <w:rsid w:val="009B21B5"/>
    <w:rPr>
      <w:color w:val="0000FF"/>
      <w:u w:val="single"/>
    </w:rPr>
  </w:style>
  <w:style w:type="character" w:styleId="FollowedHyperlink">
    <w:name w:val="FollowedHyperlink"/>
    <w:uiPriority w:val="99"/>
    <w:semiHidden/>
    <w:unhideWhenUsed/>
    <w:rsid w:val="002775B3"/>
    <w:rPr>
      <w:color w:val="800080"/>
      <w:u w:val="single"/>
    </w:rPr>
  </w:style>
  <w:style w:type="character" w:customStyle="1" w:styleId="FooterChar">
    <w:name w:val="Footer Char"/>
    <w:link w:val="Footer"/>
    <w:uiPriority w:val="99"/>
    <w:rsid w:val="002862AA"/>
    <w:rPr>
      <w:rFonts w:ascii="Univers" w:hAnsi="Univers"/>
      <w:snapToGrid w:val="0"/>
      <w:sz w:val="24"/>
    </w:rPr>
  </w:style>
  <w:style w:type="paragraph" w:styleId="ListParagraph">
    <w:name w:val="List Paragraph"/>
    <w:basedOn w:val="Normal"/>
    <w:uiPriority w:val="34"/>
    <w:qFormat/>
    <w:rsid w:val="001E01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c.org/industry_uca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c.org/industry_uca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ic.org/industry_ucaa.htm" TargetMode="External"/><Relationship Id="rId4" Type="http://schemas.openxmlformats.org/officeDocument/2006/relationships/settings" Target="settings.xml"/><Relationship Id="rId9" Type="http://schemas.openxmlformats.org/officeDocument/2006/relationships/hyperlink" Target="http://app.leg.wa.gov/RCW/default.aspx?Cite=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DB82-AA44-400E-9F8C-F3B4953E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7316400.dotm</Template>
  <TotalTime>12</TotalTime>
  <Pages>6</Pages>
  <Words>1929</Words>
  <Characters>12598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Application form for registration as a protection product guarantee provider.</vt:lpstr>
    </vt:vector>
  </TitlesOfParts>
  <Company/>
  <LinksUpToDate>false</LinksUpToDate>
  <CharactersWithSpaces>14499</CharactersWithSpaces>
  <SharedDoc>false</SharedDoc>
  <HLinks>
    <vt:vector size="24" baseType="variant">
      <vt:variant>
        <vt:i4>458851</vt:i4>
      </vt:variant>
      <vt:variant>
        <vt:i4>48</vt:i4>
      </vt:variant>
      <vt:variant>
        <vt:i4>0</vt:i4>
      </vt:variant>
      <vt:variant>
        <vt:i4>5</vt:i4>
      </vt:variant>
      <vt:variant>
        <vt:lpwstr>http://www.naic.org/industry_ucaa.htm</vt:lpwstr>
      </vt:variant>
      <vt:variant>
        <vt:lpwstr/>
      </vt:variant>
      <vt:variant>
        <vt:i4>458851</vt:i4>
      </vt:variant>
      <vt:variant>
        <vt:i4>42</vt:i4>
      </vt:variant>
      <vt:variant>
        <vt:i4>0</vt:i4>
      </vt:variant>
      <vt:variant>
        <vt:i4>5</vt:i4>
      </vt:variant>
      <vt:variant>
        <vt:lpwstr>http://www.naic.org/industry_ucaa.htm</vt:lpwstr>
      </vt:variant>
      <vt:variant>
        <vt:lpwstr/>
      </vt:variant>
      <vt:variant>
        <vt:i4>458851</vt:i4>
      </vt:variant>
      <vt:variant>
        <vt:i4>39</vt:i4>
      </vt:variant>
      <vt:variant>
        <vt:i4>0</vt:i4>
      </vt:variant>
      <vt:variant>
        <vt:i4>5</vt:i4>
      </vt:variant>
      <vt:variant>
        <vt:lpwstr>http://www.naic.org/industry_ucaa.htm</vt:lpwstr>
      </vt:variant>
      <vt:variant>
        <vt:lpwstr/>
      </vt:variant>
      <vt:variant>
        <vt:i4>2883683</vt:i4>
      </vt:variant>
      <vt:variant>
        <vt:i4>0</vt:i4>
      </vt:variant>
      <vt:variant>
        <vt:i4>0</vt:i4>
      </vt:variant>
      <vt:variant>
        <vt:i4>5</vt:i4>
      </vt:variant>
      <vt:variant>
        <vt:lpwstr>http://app.leg.wa.gov/RCW/default.aspx?cite+48.110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registration as a protection product guarantee provider.</dc:title>
  <dc:subject>Application for registration for applicants who are contractually obligated to the protection product guarantee holder under the terms of the protection product guarantee.</dc:subject>
  <dc:creator>Washington State Office of the Insurance Commissioner</dc:creator>
  <cp:keywords/>
  <dc:description>Rev 6/9/16</dc:description>
  <cp:lastModifiedBy>jasonc</cp:lastModifiedBy>
  <cp:revision>4</cp:revision>
  <cp:lastPrinted>2010-09-13T17:41:00Z</cp:lastPrinted>
  <dcterms:created xsi:type="dcterms:W3CDTF">2016-06-09T14:43:00Z</dcterms:created>
  <dcterms:modified xsi:type="dcterms:W3CDTF">2017-02-23T15:45:00Z</dcterms:modified>
</cp:coreProperties>
</file>