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F3" w:rsidRPr="00C829F3" w:rsidRDefault="00C829F3" w:rsidP="00C829F3">
      <w:pPr>
        <w:jc w:val="center"/>
        <w:rPr>
          <w:sz w:val="28"/>
        </w:rPr>
      </w:pPr>
      <w:bookmarkStart w:id="0" w:name="_GoBack"/>
      <w:bookmarkEnd w:id="0"/>
      <w:r w:rsidRPr="00C829F3">
        <w:rPr>
          <w:sz w:val="28"/>
        </w:rPr>
        <w:t>PRE-LICENSE EDUCATION</w:t>
      </w:r>
      <w:r w:rsidRPr="00C829F3">
        <w:rPr>
          <w:sz w:val="28"/>
        </w:rPr>
        <w:br/>
      </w:r>
      <w:r w:rsidRPr="00C829F3">
        <w:rPr>
          <w:b/>
          <w:sz w:val="28"/>
        </w:rPr>
        <w:t>LECTURE COURSE EVALUATION</w:t>
      </w:r>
    </w:p>
    <w:p w:rsidR="0061439C" w:rsidRDefault="00824652" w:rsidP="00275B4C">
      <w:r>
        <w:t>Provider name ______________________________________________________________________________________________</w:t>
      </w:r>
      <w:r w:rsidR="00C829F3">
        <w:br/>
        <w:t>Course name</w:t>
      </w:r>
      <w:r>
        <w:t xml:space="preserve"> _______________________________________________________________________________________________</w:t>
      </w:r>
      <w:r w:rsidR="00C829F3">
        <w:br/>
        <w:t>Instructor name</w:t>
      </w:r>
      <w:r>
        <w:t xml:space="preserve"> ____________________________________________________________________________________________</w:t>
      </w:r>
      <w:r w:rsidR="00C829F3">
        <w:br/>
        <w:t>Date</w:t>
      </w:r>
      <w:r>
        <w:t xml:space="preserve"> 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1280"/>
        <w:gridCol w:w="1280"/>
        <w:gridCol w:w="1456"/>
        <w:gridCol w:w="1046"/>
        <w:gridCol w:w="1240"/>
      </w:tblGrid>
      <w:tr w:rsidR="0061439C" w:rsidTr="0061439C">
        <w:trPr>
          <w:trHeight w:val="825"/>
        </w:trPr>
        <w:tc>
          <w:tcPr>
            <w:tcW w:w="4096" w:type="dxa"/>
            <w:vAlign w:val="bottom"/>
          </w:tcPr>
          <w:p w:rsidR="0061439C" w:rsidRDefault="0061439C" w:rsidP="0061439C"/>
        </w:tc>
        <w:tc>
          <w:tcPr>
            <w:tcW w:w="1207" w:type="dxa"/>
            <w:vAlign w:val="bottom"/>
          </w:tcPr>
          <w:p w:rsidR="0061439C" w:rsidRDefault="0061439C" w:rsidP="0061439C">
            <w:r>
              <w:t>Strongly Disagree</w:t>
            </w:r>
          </w:p>
        </w:tc>
        <w:tc>
          <w:tcPr>
            <w:tcW w:w="1207" w:type="dxa"/>
            <w:vAlign w:val="bottom"/>
          </w:tcPr>
          <w:p w:rsidR="0061439C" w:rsidRDefault="0061439C" w:rsidP="0061439C">
            <w:r>
              <w:t>Disagree</w:t>
            </w:r>
          </w:p>
        </w:tc>
        <w:tc>
          <w:tcPr>
            <w:tcW w:w="1381" w:type="dxa"/>
            <w:vAlign w:val="bottom"/>
          </w:tcPr>
          <w:p w:rsidR="0061439C" w:rsidRDefault="0061439C" w:rsidP="0061439C">
            <w:r>
              <w:t>Not Applicable</w:t>
            </w:r>
          </w:p>
        </w:tc>
        <w:tc>
          <w:tcPr>
            <w:tcW w:w="1021" w:type="dxa"/>
            <w:vAlign w:val="bottom"/>
          </w:tcPr>
          <w:p w:rsidR="0061439C" w:rsidRDefault="0061439C" w:rsidP="0061439C">
            <w:r>
              <w:t>Agree</w:t>
            </w:r>
          </w:p>
        </w:tc>
        <w:tc>
          <w:tcPr>
            <w:tcW w:w="1168" w:type="dxa"/>
            <w:vAlign w:val="bottom"/>
          </w:tcPr>
          <w:p w:rsidR="0061439C" w:rsidRDefault="0061439C" w:rsidP="0061439C">
            <w:r>
              <w:t>Strongly Agree</w:t>
            </w:r>
          </w:p>
        </w:tc>
      </w:tr>
      <w:tr w:rsidR="0061439C" w:rsidTr="0061439C">
        <w:trPr>
          <w:trHeight w:val="825"/>
        </w:trPr>
        <w:tc>
          <w:tcPr>
            <w:tcW w:w="4096" w:type="dxa"/>
          </w:tcPr>
          <w:p w:rsidR="0061439C" w:rsidRDefault="0061439C" w:rsidP="00275B4C">
            <w:r>
              <w:t>1. The instructor is knowledgeable about the subject.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61439C" w:rsidRDefault="0061439C" w:rsidP="0061439C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61439C" w:rsidRDefault="0061439C" w:rsidP="0061439C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1439C" w:rsidRDefault="0061439C" w:rsidP="0061439C">
            <w:pPr>
              <w:jc w:val="center"/>
            </w:pPr>
            <w:r>
              <w:t>5</w:t>
            </w:r>
          </w:p>
        </w:tc>
      </w:tr>
      <w:tr w:rsidR="0061439C" w:rsidTr="0061439C">
        <w:trPr>
          <w:trHeight w:val="825"/>
        </w:trPr>
        <w:tc>
          <w:tcPr>
            <w:tcW w:w="4096" w:type="dxa"/>
          </w:tcPr>
          <w:p w:rsidR="0061439C" w:rsidRDefault="0061439C" w:rsidP="00275B4C">
            <w:r>
              <w:t>2. The instructor answered my questions.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61439C" w:rsidRDefault="0061439C" w:rsidP="0061439C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61439C" w:rsidRDefault="0061439C" w:rsidP="0061439C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1439C" w:rsidRDefault="0061439C" w:rsidP="0061439C">
            <w:pPr>
              <w:jc w:val="center"/>
            </w:pPr>
            <w:r>
              <w:t>5</w:t>
            </w:r>
          </w:p>
        </w:tc>
      </w:tr>
      <w:tr w:rsidR="0061439C" w:rsidTr="0061439C">
        <w:trPr>
          <w:trHeight w:val="825"/>
        </w:trPr>
        <w:tc>
          <w:tcPr>
            <w:tcW w:w="4096" w:type="dxa"/>
          </w:tcPr>
          <w:p w:rsidR="0061439C" w:rsidRDefault="0061439C" w:rsidP="00275B4C">
            <w:r>
              <w:t>3. The instructor provided clear information about the insurance terms and concepts.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61439C" w:rsidRDefault="0061439C" w:rsidP="0061439C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61439C" w:rsidRDefault="0061439C" w:rsidP="0061439C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1439C" w:rsidRDefault="0061439C" w:rsidP="0061439C">
            <w:pPr>
              <w:jc w:val="center"/>
            </w:pPr>
            <w:r>
              <w:t>5</w:t>
            </w:r>
          </w:p>
        </w:tc>
      </w:tr>
      <w:tr w:rsidR="0061439C" w:rsidTr="0061439C">
        <w:trPr>
          <w:trHeight w:val="825"/>
        </w:trPr>
        <w:tc>
          <w:tcPr>
            <w:tcW w:w="4096" w:type="dxa"/>
          </w:tcPr>
          <w:p w:rsidR="0061439C" w:rsidRDefault="0061439C" w:rsidP="00275B4C">
            <w:r>
              <w:t>4. Examples/scenarios given by the instructor were helpful.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61439C" w:rsidRDefault="0061439C" w:rsidP="0061439C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61439C" w:rsidRDefault="0061439C" w:rsidP="0061439C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1439C" w:rsidRDefault="0061439C" w:rsidP="0061439C">
            <w:pPr>
              <w:jc w:val="center"/>
            </w:pPr>
            <w:r>
              <w:t>5</w:t>
            </w:r>
          </w:p>
        </w:tc>
      </w:tr>
      <w:tr w:rsidR="0061439C" w:rsidTr="0061439C">
        <w:trPr>
          <w:trHeight w:val="825"/>
        </w:trPr>
        <w:tc>
          <w:tcPr>
            <w:tcW w:w="4096" w:type="dxa"/>
          </w:tcPr>
          <w:p w:rsidR="0061439C" w:rsidRDefault="0061439C" w:rsidP="00275B4C">
            <w:r>
              <w:t>5. The time spent by the instructor on each topic was appropriate.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61439C" w:rsidRDefault="0061439C" w:rsidP="0061439C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61439C" w:rsidRDefault="0061439C" w:rsidP="0061439C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1439C" w:rsidRDefault="0061439C" w:rsidP="0061439C">
            <w:pPr>
              <w:jc w:val="center"/>
            </w:pPr>
            <w:r>
              <w:t>5</w:t>
            </w:r>
          </w:p>
        </w:tc>
      </w:tr>
      <w:tr w:rsidR="0061439C" w:rsidTr="0061439C">
        <w:trPr>
          <w:trHeight w:val="826"/>
        </w:trPr>
        <w:tc>
          <w:tcPr>
            <w:tcW w:w="4096" w:type="dxa"/>
          </w:tcPr>
          <w:p w:rsidR="0061439C" w:rsidRDefault="0061439C" w:rsidP="00275B4C">
            <w:r>
              <w:t>6. The course handouts/homework/quizzes made it easier to learn the material.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61439C" w:rsidRDefault="0061439C" w:rsidP="0061439C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61439C" w:rsidRDefault="0061439C" w:rsidP="0061439C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1439C" w:rsidRDefault="0061439C" w:rsidP="0061439C">
            <w:pPr>
              <w:jc w:val="center"/>
            </w:pPr>
            <w:r>
              <w:t>5</w:t>
            </w:r>
          </w:p>
        </w:tc>
      </w:tr>
      <w:tr w:rsidR="0061439C" w:rsidTr="0061439C">
        <w:trPr>
          <w:trHeight w:val="826"/>
        </w:trPr>
        <w:tc>
          <w:tcPr>
            <w:tcW w:w="10080" w:type="dxa"/>
            <w:gridSpan w:val="6"/>
          </w:tcPr>
          <w:p w:rsidR="0061439C" w:rsidRDefault="0061439C" w:rsidP="0061439C">
            <w:r>
              <w:t>7. Did you encounter any problems or concerns?</w:t>
            </w:r>
          </w:p>
          <w:p w:rsidR="0061439C" w:rsidRDefault="0061439C" w:rsidP="0061439C">
            <w: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1439C" w:rsidTr="0061439C">
        <w:trPr>
          <w:trHeight w:val="826"/>
        </w:trPr>
        <w:tc>
          <w:tcPr>
            <w:tcW w:w="10080" w:type="dxa"/>
            <w:gridSpan w:val="6"/>
          </w:tcPr>
          <w:p w:rsidR="0061439C" w:rsidRDefault="0061439C" w:rsidP="0061439C">
            <w:r>
              <w:t>8. What changes would you suggest?</w:t>
            </w:r>
          </w:p>
          <w:p w:rsidR="0061439C" w:rsidRDefault="0061439C" w:rsidP="0061439C">
            <w: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1439C" w:rsidTr="009740F4">
        <w:trPr>
          <w:trHeight w:val="826"/>
        </w:trPr>
        <w:tc>
          <w:tcPr>
            <w:tcW w:w="10080" w:type="dxa"/>
            <w:gridSpan w:val="6"/>
            <w:vAlign w:val="bottom"/>
          </w:tcPr>
          <w:p w:rsidR="0061439C" w:rsidRDefault="0061439C" w:rsidP="009740F4">
            <w:r>
              <w:t>Student signature ________________________________________________________________________________________</w:t>
            </w:r>
          </w:p>
        </w:tc>
      </w:tr>
    </w:tbl>
    <w:p w:rsidR="00265B4F" w:rsidRDefault="00265B4F" w:rsidP="00275B4C"/>
    <w:p w:rsidR="00425388" w:rsidRPr="003139A8" w:rsidRDefault="00425388" w:rsidP="00425388">
      <w:pPr>
        <w:jc w:val="right"/>
      </w:pPr>
      <w:r>
        <w:rPr>
          <w:sz w:val="18"/>
        </w:rPr>
        <w:t>PLE-lecture-course-evaluation-01/2017</w:t>
      </w:r>
    </w:p>
    <w:sectPr w:rsidR="00425388" w:rsidRPr="003139A8" w:rsidSect="009740F4">
      <w:footerReference w:type="even" r:id="rId8"/>
      <w:footerReference w:type="default" r:id="rId9"/>
      <w:headerReference w:type="first" r:id="rId10"/>
      <w:pgSz w:w="12240" w:h="15840"/>
      <w:pgMar w:top="1008" w:right="1080" w:bottom="432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28" w:rsidRDefault="00693B28" w:rsidP="00C84012">
      <w:pPr>
        <w:spacing w:after="0"/>
      </w:pPr>
      <w:r>
        <w:separator/>
      </w:r>
    </w:p>
  </w:endnote>
  <w:endnote w:type="continuationSeparator" w:id="0">
    <w:p w:rsidR="00693B28" w:rsidRDefault="00693B28" w:rsidP="00C84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28" w:rsidRDefault="00693B28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28" w:rsidRDefault="00693B28" w:rsidP="001B3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28" w:rsidRDefault="00693B28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388">
      <w:rPr>
        <w:rStyle w:val="PageNumber"/>
        <w:noProof/>
      </w:rPr>
      <w:t>2</w:t>
    </w:r>
    <w:r>
      <w:rPr>
        <w:rStyle w:val="PageNumber"/>
      </w:rPr>
      <w:fldChar w:fldCharType="end"/>
    </w:r>
  </w:p>
  <w:p w:rsidR="00693B28" w:rsidRPr="00772973" w:rsidRDefault="00693B28" w:rsidP="001B33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28" w:rsidRDefault="00693B28" w:rsidP="00C84012">
      <w:pPr>
        <w:spacing w:after="0"/>
      </w:pPr>
      <w:r>
        <w:separator/>
      </w:r>
    </w:p>
  </w:footnote>
  <w:footnote w:type="continuationSeparator" w:id="0">
    <w:p w:rsidR="00693B28" w:rsidRDefault="00693B28" w:rsidP="00C84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28" w:rsidRDefault="00693B28" w:rsidP="00D35018">
    <w:pPr>
      <w:pStyle w:val="Normalnoindent"/>
      <w:spacing w:after="360"/>
    </w:pPr>
    <w:r>
      <w:rPr>
        <w:noProof/>
      </w:rPr>
      <w:drawing>
        <wp:inline distT="0" distB="0" distL="0" distR="0" wp14:anchorId="23BD790A" wp14:editId="36D93BE4">
          <wp:extent cx="6400800" cy="571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44"/>
    <w:multiLevelType w:val="hybridMultilevel"/>
    <w:tmpl w:val="0F8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954"/>
    <w:multiLevelType w:val="hybridMultilevel"/>
    <w:tmpl w:val="68C6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3840"/>
    <w:multiLevelType w:val="hybridMultilevel"/>
    <w:tmpl w:val="611A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D664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1A64"/>
    <w:multiLevelType w:val="hybridMultilevel"/>
    <w:tmpl w:val="4DFC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57FA"/>
    <w:multiLevelType w:val="hybridMultilevel"/>
    <w:tmpl w:val="35B4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25A0C"/>
    <w:multiLevelType w:val="hybridMultilevel"/>
    <w:tmpl w:val="6B46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7650"/>
    <w:multiLevelType w:val="hybridMultilevel"/>
    <w:tmpl w:val="69D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C"/>
    <w:rsid w:val="000175E3"/>
    <w:rsid w:val="0007531E"/>
    <w:rsid w:val="000A16DB"/>
    <w:rsid w:val="000E36BB"/>
    <w:rsid w:val="00102ECE"/>
    <w:rsid w:val="00173FFB"/>
    <w:rsid w:val="0018743B"/>
    <w:rsid w:val="001B3344"/>
    <w:rsid w:val="001F0BF3"/>
    <w:rsid w:val="00264EDE"/>
    <w:rsid w:val="00265B4F"/>
    <w:rsid w:val="0027163B"/>
    <w:rsid w:val="00275B4C"/>
    <w:rsid w:val="003139A8"/>
    <w:rsid w:val="0032551F"/>
    <w:rsid w:val="00370084"/>
    <w:rsid w:val="00425388"/>
    <w:rsid w:val="0051435D"/>
    <w:rsid w:val="00570B90"/>
    <w:rsid w:val="00571F32"/>
    <w:rsid w:val="0061439C"/>
    <w:rsid w:val="006447F1"/>
    <w:rsid w:val="00651BFC"/>
    <w:rsid w:val="00673104"/>
    <w:rsid w:val="00673553"/>
    <w:rsid w:val="00693B28"/>
    <w:rsid w:val="006D0AFD"/>
    <w:rsid w:val="00761C40"/>
    <w:rsid w:val="00772973"/>
    <w:rsid w:val="007C2F2E"/>
    <w:rsid w:val="007C46BD"/>
    <w:rsid w:val="00824652"/>
    <w:rsid w:val="008512ED"/>
    <w:rsid w:val="008B6AEC"/>
    <w:rsid w:val="008C24CE"/>
    <w:rsid w:val="008E6381"/>
    <w:rsid w:val="0097178E"/>
    <w:rsid w:val="009740F4"/>
    <w:rsid w:val="00997964"/>
    <w:rsid w:val="00A148F6"/>
    <w:rsid w:val="00A45D9A"/>
    <w:rsid w:val="00A57875"/>
    <w:rsid w:val="00A710F0"/>
    <w:rsid w:val="00AA2E11"/>
    <w:rsid w:val="00AA6CEE"/>
    <w:rsid w:val="00AB2A5E"/>
    <w:rsid w:val="00AF2FDE"/>
    <w:rsid w:val="00AF5AA1"/>
    <w:rsid w:val="00BC28A1"/>
    <w:rsid w:val="00BD0E02"/>
    <w:rsid w:val="00BE476B"/>
    <w:rsid w:val="00C829F3"/>
    <w:rsid w:val="00C84012"/>
    <w:rsid w:val="00D22186"/>
    <w:rsid w:val="00D35018"/>
    <w:rsid w:val="00E11CCC"/>
    <w:rsid w:val="00EA32B5"/>
    <w:rsid w:val="00EA493C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BC243E6-6896-40FB-886A-E20A17F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99"/>
    <w:pPr>
      <w:spacing w:after="240"/>
    </w:pPr>
    <w:rPr>
      <w:rFonts w:ascii="Segoe UI" w:hAnsi="Segoe UI"/>
      <w:sz w:val="22"/>
    </w:rPr>
  </w:style>
  <w:style w:type="paragraph" w:styleId="Heading1">
    <w:name w:val="heading 1"/>
    <w:next w:val="Normal"/>
    <w:link w:val="Heading1Char"/>
    <w:uiPriority w:val="9"/>
    <w:qFormat/>
    <w:rsid w:val="000175E3"/>
    <w:pPr>
      <w:keepNext/>
      <w:keepLines/>
      <w:pageBreakBefore/>
      <w:pBdr>
        <w:bottom w:val="single" w:sz="8" w:space="3" w:color="084678" w:themeColor="text2"/>
      </w:pBdr>
      <w:suppressAutoHyphens/>
      <w:spacing w:after="360"/>
      <w:outlineLvl w:val="0"/>
    </w:pPr>
    <w:rPr>
      <w:rFonts w:ascii="Segoe UI" w:eastAsiaTheme="majorEastAsia" w:hAnsi="Segoe UI" w:cstheme="majorBidi"/>
      <w:bCs/>
      <w:color w:val="084678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C40"/>
    <w:pPr>
      <w:keepNext/>
      <w:keepLines/>
      <w:pBdr>
        <w:bottom w:val="single" w:sz="8" w:space="1" w:color="084678" w:themeColor="text2"/>
      </w:pBdr>
      <w:suppressAutoHyphens/>
      <w:spacing w:before="240"/>
      <w:outlineLvl w:val="1"/>
    </w:pPr>
    <w:rPr>
      <w:rFonts w:eastAsiaTheme="majorEastAsia" w:cstheme="majorBidi"/>
      <w:b/>
      <w:bCs/>
      <w:color w:val="08467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973"/>
    <w:pPr>
      <w:keepNext/>
      <w:keepLines/>
      <w:suppressAutoHyphens/>
      <w:spacing w:before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973"/>
    <w:pPr>
      <w:keepNext/>
      <w:keepLines/>
      <w:suppressAutoHyphens/>
      <w:spacing w:before="120" w:after="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186"/>
    <w:pPr>
      <w:keepLines/>
      <w:pageBreakBefore/>
      <w:pBdr>
        <w:bottom w:val="single" w:sz="8" w:space="3" w:color="084678" w:themeColor="text2"/>
      </w:pBdr>
      <w:suppressAutoHyphens/>
      <w:spacing w:after="360"/>
      <w:contextualSpacing/>
    </w:pPr>
    <w:rPr>
      <w:rFonts w:eastAsiaTheme="majorEastAsia" w:cstheme="majorBidi"/>
      <w:color w:val="084678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186"/>
    <w:rPr>
      <w:rFonts w:ascii="News Gothic MT" w:eastAsiaTheme="majorEastAsia" w:hAnsi="News Gothic MT" w:cstheme="majorBidi"/>
      <w:color w:val="084678" w:themeColor="text2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75E3"/>
    <w:rPr>
      <w:rFonts w:ascii="Segoe UI" w:eastAsiaTheme="majorEastAsia" w:hAnsi="Segoe UI" w:cstheme="majorBidi"/>
      <w:bCs/>
      <w:color w:val="084678" w:themeColor="text2"/>
      <w:sz w:val="56"/>
      <w:szCs w:val="32"/>
    </w:rPr>
  </w:style>
  <w:style w:type="paragraph" w:styleId="Footer">
    <w:name w:val="footer"/>
    <w:link w:val="FooterChar"/>
    <w:uiPriority w:val="99"/>
    <w:unhideWhenUsed/>
    <w:qFormat/>
    <w:rsid w:val="00F26699"/>
    <w:pPr>
      <w:tabs>
        <w:tab w:val="center" w:pos="4320"/>
        <w:tab w:val="right" w:pos="8640"/>
      </w:tabs>
    </w:pPr>
    <w:rPr>
      <w:rFonts w:ascii="Segoe UI" w:hAnsi="Segoe U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6699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84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012"/>
  </w:style>
  <w:style w:type="paragraph" w:styleId="ListParagraph">
    <w:name w:val="List Paragraph"/>
    <w:basedOn w:val="Normal"/>
    <w:uiPriority w:val="34"/>
    <w:qFormat/>
    <w:rsid w:val="00AA2E11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61C40"/>
    <w:rPr>
      <w:rFonts w:ascii="News Gothic MT" w:eastAsiaTheme="majorEastAsia" w:hAnsi="News Gothic MT" w:cstheme="majorBidi"/>
      <w:b/>
      <w:bCs/>
      <w:color w:val="08467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973"/>
    <w:rPr>
      <w:rFonts w:ascii="News Gothic MT" w:eastAsiaTheme="majorEastAsia" w:hAnsi="News Gothic MT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2973"/>
    <w:rPr>
      <w:rFonts w:ascii="News Gothic MT" w:eastAsiaTheme="majorEastAsia" w:hAnsi="News Gothic MT" w:cstheme="majorBidi"/>
      <w:b/>
      <w:bCs/>
      <w:i/>
      <w:iCs/>
    </w:rPr>
  </w:style>
  <w:style w:type="paragraph" w:styleId="NoSpacing">
    <w:name w:val="No Spacing"/>
    <w:uiPriority w:val="1"/>
    <w:qFormat/>
    <w:rsid w:val="00F26699"/>
    <w:rPr>
      <w:rFonts w:ascii="Segoe UI" w:hAnsi="Segoe UI"/>
      <w:sz w:val="22"/>
    </w:rPr>
  </w:style>
  <w:style w:type="table" w:styleId="TableGrid">
    <w:name w:val="Table Grid"/>
    <w:basedOn w:val="TableNormal"/>
    <w:uiPriority w:val="59"/>
    <w:rsid w:val="006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B3344"/>
  </w:style>
  <w:style w:type="paragraph" w:styleId="BalloonText">
    <w:name w:val="Balloon Text"/>
    <w:basedOn w:val="Normal"/>
    <w:link w:val="BalloonTextChar"/>
    <w:uiPriority w:val="99"/>
    <w:semiHidden/>
    <w:unhideWhenUsed/>
    <w:rsid w:val="00D221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26699"/>
    <w:rPr>
      <w:rFonts w:ascii="Segoe UI" w:hAnsi="Segoe UI"/>
      <w:i/>
      <w:iCs/>
    </w:rPr>
  </w:style>
  <w:style w:type="character" w:styleId="Strong">
    <w:name w:val="Strong"/>
    <w:basedOn w:val="DefaultParagraphFont"/>
    <w:uiPriority w:val="22"/>
    <w:qFormat/>
    <w:rsid w:val="00F26699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2551F"/>
    <w:rPr>
      <w:i/>
      <w:iCs/>
      <w:color w:val="084678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2551F"/>
    <w:rPr>
      <w:rFonts w:ascii="News Gothic MT" w:hAnsi="News Gothic MT"/>
      <w:i/>
      <w:iCs/>
      <w:color w:val="084678" w:themeColor="text2"/>
      <w:sz w:val="22"/>
    </w:rPr>
  </w:style>
  <w:style w:type="paragraph" w:customStyle="1" w:styleId="Normalnoindent">
    <w:name w:val="Normal no indent"/>
    <w:qFormat/>
    <w:rsid w:val="00F26699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IC">
  <a:themeElements>
    <a:clrScheme name="OIC Color">
      <a:dk1>
        <a:sysClr val="windowText" lastClr="000000"/>
      </a:dk1>
      <a:lt1>
        <a:sysClr val="window" lastClr="FFFFFF"/>
      </a:lt1>
      <a:dk2>
        <a:srgbClr val="084678"/>
      </a:dk2>
      <a:lt2>
        <a:srgbClr val="E0E0E0"/>
      </a:lt2>
      <a:accent1>
        <a:srgbClr val="1084D3"/>
      </a:accent1>
      <a:accent2>
        <a:srgbClr val="52BA3F"/>
      </a:accent2>
      <a:accent3>
        <a:srgbClr val="FCBE25"/>
      </a:accent3>
      <a:accent4>
        <a:srgbClr val="307A22"/>
      </a:accent4>
      <a:accent5>
        <a:srgbClr val="FD6308"/>
      </a:accent5>
      <a:accent6>
        <a:srgbClr val="A5A5A5"/>
      </a:accent6>
      <a:hlink>
        <a:srgbClr val="0C42D7"/>
      </a:hlink>
      <a:folHlink>
        <a:srgbClr val="307A22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3C5C8-AF04-41DB-A907-172BC785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Chalkbox Creative, LLC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Pre-licensing education lecture course evaluation form</dc:title>
  <dc:subject>License candidates may use this form to provide feedback to their pre-licensing course provider.</dc:subject>
  <dc:creator>Producer Licensing and Oversight - J. Mendoza</dc:creator>
  <cp:keywords/>
  <dc:description/>
  <cp:lastModifiedBy>Dyal, Cheryl (OIC)</cp:lastModifiedBy>
  <cp:revision>2</cp:revision>
  <cp:lastPrinted>2017-01-24T23:49:00Z</cp:lastPrinted>
  <dcterms:created xsi:type="dcterms:W3CDTF">2017-01-25T17:03:00Z</dcterms:created>
  <dcterms:modified xsi:type="dcterms:W3CDTF">2017-01-25T17:03:00Z</dcterms:modified>
</cp:coreProperties>
</file>