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DA3" w:rsidRPr="00AC3FEE" w:rsidRDefault="00FD1DA3" w:rsidP="00FD1DA3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bookmarkStart w:id="0" w:name="_GoBack"/>
      <w:bookmarkEnd w:id="0"/>
      <w:r w:rsidRPr="00AC3FEE">
        <w:rPr>
          <w:rFonts w:ascii="Arial" w:hAnsi="Arial" w:cs="Arial"/>
          <w:b/>
          <w:bCs/>
          <w:color w:val="000000"/>
          <w:sz w:val="28"/>
          <w:szCs w:val="28"/>
        </w:rPr>
        <w:t>Partnership Status Disclosure Notice</w:t>
      </w:r>
    </w:p>
    <w:p w:rsidR="00FD1DA3" w:rsidRPr="00AC3FEE" w:rsidRDefault="00FD1DA3" w:rsidP="00FD1DA3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FD1DA3" w:rsidRPr="00AC3FEE" w:rsidRDefault="00FD1DA3" w:rsidP="00FD1DA3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AC3FEE">
        <w:rPr>
          <w:rFonts w:ascii="Arial" w:hAnsi="Arial" w:cs="Arial"/>
          <w:b/>
          <w:bCs/>
          <w:color w:val="000000"/>
          <w:sz w:val="28"/>
          <w:szCs w:val="28"/>
        </w:rPr>
        <w:t>Important Information Regarding Your [Policy</w:t>
      </w:r>
      <w:r w:rsidRPr="00137F35">
        <w:rPr>
          <w:rFonts w:ascii="Arial" w:hAnsi="Arial" w:cs="Arial"/>
          <w:b/>
          <w:bCs/>
          <w:color w:val="000000"/>
          <w:sz w:val="28"/>
          <w:szCs w:val="28"/>
        </w:rPr>
        <w:t>’</w:t>
      </w:r>
      <w:r w:rsidRPr="00AC3FEE">
        <w:rPr>
          <w:rFonts w:ascii="Arial" w:hAnsi="Arial" w:cs="Arial"/>
          <w:b/>
          <w:bCs/>
          <w:color w:val="000000"/>
          <w:sz w:val="28"/>
          <w:szCs w:val="28"/>
        </w:rPr>
        <w:t>s] [Certificate</w:t>
      </w:r>
      <w:r w:rsidRPr="00137F35">
        <w:rPr>
          <w:rFonts w:ascii="Arial" w:hAnsi="Arial" w:cs="Arial"/>
          <w:b/>
          <w:bCs/>
          <w:color w:val="000000"/>
          <w:sz w:val="28"/>
          <w:szCs w:val="28"/>
        </w:rPr>
        <w:t>’</w:t>
      </w:r>
      <w:r w:rsidRPr="00AC3FEE">
        <w:rPr>
          <w:rFonts w:ascii="Arial" w:hAnsi="Arial" w:cs="Arial"/>
          <w:b/>
          <w:bCs/>
          <w:color w:val="000000"/>
          <w:sz w:val="28"/>
          <w:szCs w:val="28"/>
        </w:rPr>
        <w:t>s]</w:t>
      </w:r>
    </w:p>
    <w:p w:rsidR="00FD1DA3" w:rsidRPr="00AC3FEE" w:rsidRDefault="00FD1DA3" w:rsidP="00FD1DA3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AC3FEE">
        <w:rPr>
          <w:rFonts w:ascii="Arial" w:hAnsi="Arial" w:cs="Arial"/>
          <w:b/>
          <w:bCs/>
          <w:color w:val="000000"/>
          <w:sz w:val="28"/>
          <w:szCs w:val="28"/>
        </w:rPr>
        <w:t>Long-Term Care Insurance Partnership Status</w:t>
      </w:r>
    </w:p>
    <w:p w:rsidR="00FD1DA3" w:rsidRPr="00AC3FEE" w:rsidRDefault="00FD1DA3" w:rsidP="00FD1DA3">
      <w:pPr>
        <w:rPr>
          <w:rFonts w:ascii="Arial" w:hAnsi="Arial" w:cs="Arial"/>
          <w:iCs/>
          <w:color w:val="000000"/>
          <w:sz w:val="24"/>
          <w:szCs w:val="24"/>
        </w:rPr>
      </w:pPr>
    </w:p>
    <w:p w:rsidR="00FD1DA3" w:rsidRPr="00AC3FEE" w:rsidRDefault="00FD1DA3" w:rsidP="00FD1DA3">
      <w:pPr>
        <w:rPr>
          <w:rFonts w:ascii="Arial" w:hAnsi="Arial" w:cs="Arial"/>
          <w:iCs/>
          <w:color w:val="000000"/>
        </w:rPr>
      </w:pPr>
    </w:p>
    <w:p w:rsidR="00FD1DA3" w:rsidRPr="00AC3FEE" w:rsidRDefault="00FD1DA3" w:rsidP="00FD1DA3">
      <w:pPr>
        <w:rPr>
          <w:rFonts w:ascii="Arial" w:hAnsi="Arial" w:cs="Arial"/>
          <w:color w:val="000000"/>
        </w:rPr>
      </w:pPr>
      <w:r w:rsidRPr="00AC3FEE">
        <w:rPr>
          <w:rFonts w:ascii="Arial" w:hAnsi="Arial" w:cs="Arial"/>
          <w:color w:val="000000"/>
        </w:rPr>
        <w:t>This disclosure notice is issued in conjunction with your long-term care policy:</w:t>
      </w:r>
    </w:p>
    <w:p w:rsidR="00FD1DA3" w:rsidRPr="00AC3FEE" w:rsidRDefault="00FD1DA3" w:rsidP="00FD1DA3">
      <w:pPr>
        <w:rPr>
          <w:rFonts w:ascii="Arial" w:hAnsi="Arial" w:cs="Arial"/>
          <w:color w:val="000000"/>
        </w:rPr>
      </w:pPr>
    </w:p>
    <w:p w:rsidR="00FD1DA3" w:rsidRPr="00AC3FEE" w:rsidRDefault="00FD1DA3" w:rsidP="00FD1DA3">
      <w:pPr>
        <w:rPr>
          <w:rFonts w:ascii="Arial" w:hAnsi="Arial" w:cs="Arial"/>
          <w:color w:val="000000"/>
        </w:rPr>
      </w:pPr>
      <w:r w:rsidRPr="00AC3FEE">
        <w:rPr>
          <w:rFonts w:ascii="Arial" w:hAnsi="Arial" w:cs="Arial"/>
          <w:color w:val="000000"/>
        </w:rPr>
        <w:t xml:space="preserve">Some long-term care insurance policies [certificates] sold in Washington qualify for the Washington Long-Term Care Insurance Partnership Program.  </w:t>
      </w:r>
      <w:r w:rsidR="00963D6A">
        <w:rPr>
          <w:rFonts w:ascii="Arial" w:hAnsi="Arial" w:cs="Arial"/>
          <w:color w:val="000000"/>
        </w:rPr>
        <w:t>Issuers</w:t>
      </w:r>
      <w:r w:rsidRPr="00AC3FEE">
        <w:rPr>
          <w:rFonts w:ascii="Arial" w:hAnsi="Arial" w:cs="Arial"/>
          <w:color w:val="000000"/>
        </w:rPr>
        <w:t xml:space="preserve"> voluntarily agree to participate in the Partnership Program by offering long-term care insurance coverage that meets certain State and Federal </w:t>
      </w:r>
      <w:r w:rsidRPr="008E65A7">
        <w:rPr>
          <w:rFonts w:ascii="Arial" w:hAnsi="Arial" w:cs="Arial"/>
        </w:rPr>
        <w:t xml:space="preserve">requirements. Long-term care insurance policies [certificates] that qualify as Partnership Policies [Certificates] may be entitled to special treatment, and in particular an “Asset Disregard,” under </w:t>
      </w:r>
      <w:r w:rsidRPr="008E65A7">
        <w:rPr>
          <w:rFonts w:ascii="Arial" w:hAnsi="Arial" w:cs="Arial"/>
          <w:sz w:val="22"/>
          <w:szCs w:val="22"/>
        </w:rPr>
        <w:t>Washington</w:t>
      </w:r>
      <w:r w:rsidRPr="008E65A7">
        <w:rPr>
          <w:rFonts w:ascii="Arial" w:hAnsi="Arial" w:cs="Arial"/>
        </w:rPr>
        <w:t xml:space="preserve">’s </w:t>
      </w:r>
      <w:r w:rsidR="00DA51E1" w:rsidRPr="008E65A7">
        <w:rPr>
          <w:rFonts w:ascii="Arial" w:hAnsi="Arial" w:cs="Arial"/>
        </w:rPr>
        <w:t xml:space="preserve">Long-Term Care </w:t>
      </w:r>
      <w:r w:rsidRPr="008E65A7">
        <w:rPr>
          <w:rFonts w:ascii="Arial" w:hAnsi="Arial" w:cs="Arial"/>
        </w:rPr>
        <w:t>Medicaid program.</w:t>
      </w:r>
    </w:p>
    <w:p w:rsidR="00FD1DA3" w:rsidRPr="00AC3FEE" w:rsidRDefault="00FD1DA3" w:rsidP="00FD1DA3">
      <w:pPr>
        <w:rPr>
          <w:rFonts w:ascii="Arial" w:hAnsi="Arial" w:cs="Arial"/>
          <w:color w:val="000000"/>
        </w:rPr>
      </w:pPr>
    </w:p>
    <w:p w:rsidR="00FD1DA3" w:rsidRPr="00AC3FEE" w:rsidRDefault="00FD1DA3" w:rsidP="00FD1DA3">
      <w:pPr>
        <w:rPr>
          <w:rFonts w:ascii="Arial" w:hAnsi="Arial" w:cs="Arial"/>
          <w:b/>
          <w:color w:val="000000"/>
        </w:rPr>
      </w:pPr>
      <w:r w:rsidRPr="00AC3FEE">
        <w:rPr>
          <w:rFonts w:ascii="Arial" w:hAnsi="Arial" w:cs="Arial"/>
          <w:b/>
          <w:color w:val="000000"/>
          <w:u w:val="single"/>
        </w:rPr>
        <w:t>Asset Disregard</w:t>
      </w:r>
      <w:r w:rsidRPr="00AC3FEE">
        <w:rPr>
          <w:rFonts w:ascii="Arial" w:hAnsi="Arial" w:cs="Arial"/>
          <w:color w:val="000000"/>
        </w:rPr>
        <w:t xml:space="preserve"> means that an amount of the policyholder</w:t>
      </w:r>
      <w:r w:rsidRPr="00137F35">
        <w:rPr>
          <w:rFonts w:ascii="Arial" w:hAnsi="Arial" w:cs="Arial"/>
          <w:color w:val="000000"/>
        </w:rPr>
        <w:t>’</w:t>
      </w:r>
      <w:r w:rsidRPr="00AC3FEE">
        <w:rPr>
          <w:rFonts w:ascii="Arial" w:hAnsi="Arial" w:cs="Arial"/>
          <w:color w:val="000000"/>
        </w:rPr>
        <w:t>s [</w:t>
      </w:r>
      <w:proofErr w:type="spellStart"/>
      <w:r w:rsidRPr="00AC3FEE">
        <w:rPr>
          <w:rFonts w:ascii="Arial" w:hAnsi="Arial" w:cs="Arial"/>
          <w:color w:val="000000"/>
        </w:rPr>
        <w:t>certificateholder</w:t>
      </w:r>
      <w:r w:rsidRPr="00137F35">
        <w:rPr>
          <w:rFonts w:ascii="Arial" w:hAnsi="Arial" w:cs="Arial"/>
          <w:color w:val="000000"/>
        </w:rPr>
        <w:t>’</w:t>
      </w:r>
      <w:r w:rsidRPr="00AC3FEE">
        <w:rPr>
          <w:rFonts w:ascii="Arial" w:hAnsi="Arial" w:cs="Arial"/>
          <w:color w:val="000000"/>
        </w:rPr>
        <w:t>s</w:t>
      </w:r>
      <w:proofErr w:type="spellEnd"/>
      <w:r w:rsidRPr="00AC3FEE">
        <w:rPr>
          <w:rFonts w:ascii="Arial" w:hAnsi="Arial" w:cs="Arial"/>
          <w:color w:val="000000"/>
        </w:rPr>
        <w:t>] assets equal to the amount of long-term care insurance benefits received under a qualified Partnership Policy [Certificates] will be disregarded for the purpose of determining the insured</w:t>
      </w:r>
      <w:r w:rsidRPr="00137F35">
        <w:rPr>
          <w:rFonts w:ascii="Arial" w:hAnsi="Arial" w:cs="Arial"/>
          <w:color w:val="000000"/>
        </w:rPr>
        <w:t>’</w:t>
      </w:r>
      <w:r w:rsidRPr="00AC3FEE">
        <w:rPr>
          <w:rFonts w:ascii="Arial" w:hAnsi="Arial" w:cs="Arial"/>
          <w:color w:val="000000"/>
        </w:rPr>
        <w:t>s eligibility for Medicaid.  This generally allows a person to keep assets equal to the insurance benefits received under a qualified Partnership Policy [Certificate] without affecting the person</w:t>
      </w:r>
      <w:r w:rsidRPr="00137F35">
        <w:rPr>
          <w:rFonts w:ascii="Arial" w:hAnsi="Arial" w:cs="Arial"/>
          <w:color w:val="000000"/>
        </w:rPr>
        <w:t>’</w:t>
      </w:r>
      <w:r w:rsidRPr="00AC3FEE">
        <w:rPr>
          <w:rFonts w:ascii="Arial" w:hAnsi="Arial" w:cs="Arial"/>
          <w:color w:val="000000"/>
        </w:rPr>
        <w:t xml:space="preserve">s eligibility for Medicaid. All other Medicaid eligibility criteria will apply and special rules may apply to persons whose home equity exceeds $[500,000]. Asset Disregard is </w:t>
      </w:r>
      <w:r w:rsidRPr="00AC3FEE">
        <w:rPr>
          <w:rFonts w:ascii="Arial" w:hAnsi="Arial" w:cs="Arial"/>
          <w:b/>
          <w:bCs/>
          <w:color w:val="000000"/>
        </w:rPr>
        <w:t xml:space="preserve">not </w:t>
      </w:r>
      <w:r w:rsidRPr="00AC3FEE">
        <w:rPr>
          <w:rFonts w:ascii="Arial" w:hAnsi="Arial" w:cs="Arial"/>
          <w:color w:val="000000"/>
        </w:rPr>
        <w:t>available under a long-term care insurance policy [certificate] that is not a Partnership Policy [Certificate].</w:t>
      </w:r>
      <w:r w:rsidRPr="00AC3FEE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AC3FEE">
        <w:rPr>
          <w:rFonts w:ascii="Arial" w:hAnsi="Arial" w:cs="Arial"/>
          <w:b/>
          <w:color w:val="000000"/>
        </w:rPr>
        <w:t xml:space="preserve">The purchase </w:t>
      </w:r>
      <w:r w:rsidRPr="00AC3FEE">
        <w:rPr>
          <w:rFonts w:ascii="Arial" w:hAnsi="Arial" w:cs="Arial"/>
          <w:b/>
          <w:bCs/>
          <w:color w:val="000000"/>
        </w:rPr>
        <w:t xml:space="preserve">of </w:t>
      </w:r>
      <w:r w:rsidRPr="00AC3FEE">
        <w:rPr>
          <w:rFonts w:ascii="Arial" w:hAnsi="Arial" w:cs="Arial"/>
          <w:b/>
          <w:color w:val="000000"/>
        </w:rPr>
        <w:t xml:space="preserve">a Partnership Policy does not automatically qualify </w:t>
      </w:r>
      <w:r w:rsidRPr="00AC3FEE">
        <w:rPr>
          <w:rFonts w:ascii="Arial" w:hAnsi="Arial" w:cs="Arial"/>
          <w:b/>
          <w:bCs/>
          <w:color w:val="000000"/>
        </w:rPr>
        <w:t xml:space="preserve">you </w:t>
      </w:r>
      <w:r w:rsidRPr="00AC3FEE">
        <w:rPr>
          <w:rFonts w:ascii="Arial" w:hAnsi="Arial" w:cs="Arial"/>
          <w:b/>
          <w:color w:val="000000"/>
        </w:rPr>
        <w:t>for Medicaid.</w:t>
      </w:r>
    </w:p>
    <w:p w:rsidR="00FD1DA3" w:rsidRPr="00AC3FEE" w:rsidRDefault="00FD1DA3" w:rsidP="00FD1DA3">
      <w:pPr>
        <w:rPr>
          <w:rFonts w:ascii="Arial" w:hAnsi="Arial" w:cs="Arial"/>
          <w:color w:val="000000"/>
        </w:rPr>
      </w:pPr>
      <w:r w:rsidRPr="00AC3FEE">
        <w:rPr>
          <w:rFonts w:ascii="Arial" w:hAnsi="Arial" w:cs="Arial"/>
          <w:color w:val="000000"/>
        </w:rPr>
        <w:t xml:space="preserve"> </w:t>
      </w:r>
    </w:p>
    <w:p w:rsidR="00FD1DA3" w:rsidRPr="00AC3FEE" w:rsidRDefault="00FD1DA3" w:rsidP="00FD1DA3">
      <w:pPr>
        <w:rPr>
          <w:rFonts w:ascii="Arial" w:hAnsi="Arial" w:cs="Arial"/>
          <w:color w:val="000000"/>
        </w:rPr>
      </w:pPr>
      <w:r w:rsidRPr="00AC3FEE">
        <w:rPr>
          <w:rFonts w:ascii="Arial" w:hAnsi="Arial" w:cs="Arial"/>
          <w:b/>
          <w:bCs/>
          <w:color w:val="000000"/>
          <w:u w:val="single"/>
        </w:rPr>
        <w:t>Partnership Policy [Certificate] Status</w:t>
      </w:r>
      <w:r w:rsidRPr="00137F35">
        <w:rPr>
          <w:rFonts w:ascii="Arial" w:hAnsi="Arial" w:cs="Arial"/>
          <w:b/>
          <w:bCs/>
          <w:color w:val="000000"/>
        </w:rPr>
        <w:t>.</w:t>
      </w:r>
      <w:r w:rsidRPr="00137F35">
        <w:rPr>
          <w:rFonts w:ascii="Arial" w:hAnsi="Arial" w:cs="Arial"/>
          <w:b/>
          <w:color w:val="000000"/>
        </w:rPr>
        <w:t xml:space="preserve">  Your long-term care insurance policy [certificate] is intended to qualify as a Partnership Policy [Certificate] under the Washington Long-Term Care Partnership Program as of your Policy's [Certificate’s] effective date.    </w:t>
      </w:r>
    </w:p>
    <w:p w:rsidR="00FD1DA3" w:rsidRPr="00AC3FEE" w:rsidRDefault="00FD1DA3" w:rsidP="00FD1DA3">
      <w:pPr>
        <w:rPr>
          <w:rFonts w:ascii="Arial" w:hAnsi="Arial" w:cs="Arial"/>
          <w:color w:val="000000"/>
        </w:rPr>
      </w:pPr>
    </w:p>
    <w:p w:rsidR="00FD1DA3" w:rsidRDefault="00FD1DA3" w:rsidP="00FD1DA3">
      <w:pPr>
        <w:rPr>
          <w:rFonts w:ascii="Arial" w:hAnsi="Arial" w:cs="Arial"/>
          <w:color w:val="000000"/>
        </w:rPr>
      </w:pPr>
      <w:r w:rsidRPr="00AC3FEE">
        <w:rPr>
          <w:rFonts w:ascii="Arial" w:hAnsi="Arial" w:cs="Arial"/>
          <w:b/>
          <w:color w:val="000000"/>
          <w:u w:val="single"/>
        </w:rPr>
        <w:t>What Could Disqualify Your [Policy] [Certificate] as a Partnership Policy</w:t>
      </w:r>
      <w:r w:rsidRPr="00AC3FEE">
        <w:rPr>
          <w:rFonts w:ascii="Arial" w:hAnsi="Arial" w:cs="Arial"/>
          <w:b/>
          <w:color w:val="000000"/>
        </w:rPr>
        <w:t>.</w:t>
      </w:r>
      <w:r w:rsidRPr="00AC3FEE">
        <w:rPr>
          <w:rFonts w:ascii="Arial" w:hAnsi="Arial" w:cs="Arial"/>
          <w:color w:val="000000"/>
        </w:rPr>
        <w:t xml:space="preserve">  If you make any changes to your [policy] [certificate], such changes could affect whether your [policy] [certificate] continues to be a Partnership Policy.  </w:t>
      </w:r>
      <w:r w:rsidRPr="00AC3FEE">
        <w:rPr>
          <w:rFonts w:ascii="Arial" w:hAnsi="Arial" w:cs="Arial"/>
          <w:b/>
          <w:i/>
          <w:color w:val="000000"/>
        </w:rPr>
        <w:t xml:space="preserve">Before you make any changes, you should consult with [insert name of </w:t>
      </w:r>
      <w:r w:rsidR="00963D6A">
        <w:rPr>
          <w:rFonts w:ascii="Arial" w:hAnsi="Arial" w:cs="Arial"/>
          <w:b/>
          <w:i/>
          <w:color w:val="000000"/>
        </w:rPr>
        <w:t>issuer</w:t>
      </w:r>
      <w:r w:rsidRPr="00AC3FEE">
        <w:rPr>
          <w:rFonts w:ascii="Arial" w:hAnsi="Arial" w:cs="Arial"/>
          <w:b/>
          <w:i/>
          <w:color w:val="000000"/>
        </w:rPr>
        <w:t>] to determine the effect of a proposed change.</w:t>
      </w:r>
      <w:r w:rsidRPr="00AC3FEE">
        <w:rPr>
          <w:rFonts w:ascii="Arial" w:hAnsi="Arial" w:cs="Arial"/>
          <w:color w:val="000000"/>
        </w:rPr>
        <w:t xml:space="preserve">  In addition, if you move to a State that does not maintain a Partnership Program or does not recognize your [policy] [certificate] as a Partnership Policy [Certificate], you would not receive beneficial treatment of your [policy] [certificate] under the Medicaid program of that State.  The information contained in this Notice is based on current State and Federal laws. These laws may be subject to change. </w:t>
      </w:r>
    </w:p>
    <w:p w:rsidR="008E65A7" w:rsidRPr="00AC3FEE" w:rsidRDefault="008E65A7" w:rsidP="00FD1DA3">
      <w:pPr>
        <w:rPr>
          <w:rFonts w:ascii="Arial" w:hAnsi="Arial" w:cs="Arial"/>
          <w:color w:val="000000"/>
        </w:rPr>
      </w:pPr>
    </w:p>
    <w:p w:rsidR="00FD1DA3" w:rsidRPr="00AC3FEE" w:rsidRDefault="00FD1DA3" w:rsidP="00FD1DA3">
      <w:pPr>
        <w:rPr>
          <w:rFonts w:ascii="Times New Roman" w:hAnsi="Times New Roman"/>
          <w:color w:val="000000"/>
        </w:rPr>
      </w:pPr>
      <w:r w:rsidRPr="00AC3FEE">
        <w:rPr>
          <w:rFonts w:ascii="Arial" w:hAnsi="Arial" w:cs="Arial"/>
          <w:b/>
          <w:bCs/>
          <w:color w:val="000000"/>
          <w:u w:val="single"/>
        </w:rPr>
        <w:t>Additional Information.</w:t>
      </w:r>
      <w:r w:rsidRPr="00AC3FEE">
        <w:rPr>
          <w:rFonts w:ascii="Arial" w:hAnsi="Arial" w:cs="Arial"/>
          <w:color w:val="000000"/>
        </w:rPr>
        <w:t xml:space="preserve">  If you have questions regarding your insurance policy [certificate] please contact [insert name of </w:t>
      </w:r>
      <w:r w:rsidR="00963D6A">
        <w:rPr>
          <w:rFonts w:ascii="Arial" w:hAnsi="Arial" w:cs="Arial"/>
          <w:color w:val="000000"/>
        </w:rPr>
        <w:t>issuer</w:t>
      </w:r>
      <w:r w:rsidRPr="00AC3FEE">
        <w:rPr>
          <w:rFonts w:ascii="Arial" w:hAnsi="Arial" w:cs="Arial"/>
          <w:color w:val="000000"/>
        </w:rPr>
        <w:t xml:space="preserve">.] If you have questions regarding current laws governing Medicaid eligibility, you should contact the </w:t>
      </w:r>
      <w:r w:rsidRPr="008E65A7">
        <w:rPr>
          <w:rFonts w:ascii="Arial" w:hAnsi="Arial" w:cs="Arial"/>
          <w:color w:val="000000"/>
        </w:rPr>
        <w:t>Washington</w:t>
      </w:r>
      <w:r w:rsidR="008E65A7" w:rsidRPr="008E65A7">
        <w:rPr>
          <w:rFonts w:ascii="Arial" w:hAnsi="Arial" w:cs="Arial"/>
          <w:color w:val="000000"/>
        </w:rPr>
        <w:t xml:space="preserve"> HealthCare Authority http://hca.wa.gov/contact.html.</w:t>
      </w:r>
      <w:r w:rsidRPr="008E65A7">
        <w:rPr>
          <w:rFonts w:ascii="Arial" w:hAnsi="Arial" w:cs="Arial"/>
          <w:color w:val="000000"/>
        </w:rPr>
        <w:t xml:space="preserve"> </w:t>
      </w:r>
    </w:p>
    <w:p w:rsidR="00AD4501" w:rsidRDefault="00AD4501"/>
    <w:sectPr w:rsidR="00AD4501" w:rsidSect="00AD4501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64DD" w:rsidRDefault="000A64DD" w:rsidP="00782DF4">
      <w:r>
        <w:separator/>
      </w:r>
    </w:p>
  </w:endnote>
  <w:endnote w:type="continuationSeparator" w:id="0">
    <w:p w:rsidR="000A64DD" w:rsidRDefault="000A64DD" w:rsidP="00782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DF4" w:rsidRPr="00B501D7" w:rsidRDefault="00BC185C">
    <w:pPr>
      <w:pStyle w:val="Footer"/>
      <w:rPr>
        <w:rFonts w:ascii="Arial" w:hAnsi="Arial" w:cs="Arial"/>
      </w:rPr>
    </w:pPr>
    <w:r w:rsidRPr="00BC185C">
      <w:rPr>
        <w:rFonts w:ascii="Arial" w:hAnsi="Arial" w:cs="Arial"/>
      </w:rPr>
      <w:t>LTCP DISC NOTICE 01.01.2012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64DD" w:rsidRDefault="000A64DD" w:rsidP="00782DF4">
      <w:r>
        <w:separator/>
      </w:r>
    </w:p>
  </w:footnote>
  <w:footnote w:type="continuationSeparator" w:id="0">
    <w:p w:rsidR="000A64DD" w:rsidRDefault="000A64DD" w:rsidP="00782D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1DA3"/>
    <w:rsid w:val="000A64DD"/>
    <w:rsid w:val="000F5999"/>
    <w:rsid w:val="0013268A"/>
    <w:rsid w:val="00144F39"/>
    <w:rsid w:val="001C2DE7"/>
    <w:rsid w:val="001D5B23"/>
    <w:rsid w:val="00235D78"/>
    <w:rsid w:val="00247052"/>
    <w:rsid w:val="0025069C"/>
    <w:rsid w:val="002847B4"/>
    <w:rsid w:val="00302DA4"/>
    <w:rsid w:val="00311BD7"/>
    <w:rsid w:val="0031444F"/>
    <w:rsid w:val="003279B1"/>
    <w:rsid w:val="00335C52"/>
    <w:rsid w:val="003543D2"/>
    <w:rsid w:val="00356F09"/>
    <w:rsid w:val="003C6889"/>
    <w:rsid w:val="003F75D7"/>
    <w:rsid w:val="00451DC4"/>
    <w:rsid w:val="00481077"/>
    <w:rsid w:val="005022F5"/>
    <w:rsid w:val="0052194C"/>
    <w:rsid w:val="00550BE2"/>
    <w:rsid w:val="00571F6E"/>
    <w:rsid w:val="005D6CBA"/>
    <w:rsid w:val="005E6269"/>
    <w:rsid w:val="006007C6"/>
    <w:rsid w:val="0062250E"/>
    <w:rsid w:val="006C55DC"/>
    <w:rsid w:val="0070438B"/>
    <w:rsid w:val="0076211B"/>
    <w:rsid w:val="00782DF4"/>
    <w:rsid w:val="007A5EB3"/>
    <w:rsid w:val="007B570A"/>
    <w:rsid w:val="007D15D6"/>
    <w:rsid w:val="007D532E"/>
    <w:rsid w:val="008017F4"/>
    <w:rsid w:val="008317CA"/>
    <w:rsid w:val="008A3AB3"/>
    <w:rsid w:val="008B5506"/>
    <w:rsid w:val="008E65A7"/>
    <w:rsid w:val="00944FF4"/>
    <w:rsid w:val="00951A55"/>
    <w:rsid w:val="00963D6A"/>
    <w:rsid w:val="009A0E3E"/>
    <w:rsid w:val="009C149A"/>
    <w:rsid w:val="009E5C7B"/>
    <w:rsid w:val="009F24DA"/>
    <w:rsid w:val="00A35DFD"/>
    <w:rsid w:val="00A373E2"/>
    <w:rsid w:val="00A55861"/>
    <w:rsid w:val="00A625BF"/>
    <w:rsid w:val="00AD4501"/>
    <w:rsid w:val="00AF1AB6"/>
    <w:rsid w:val="00B013C9"/>
    <w:rsid w:val="00B40693"/>
    <w:rsid w:val="00B41A43"/>
    <w:rsid w:val="00B47D6F"/>
    <w:rsid w:val="00B501D7"/>
    <w:rsid w:val="00B8245F"/>
    <w:rsid w:val="00BA65F1"/>
    <w:rsid w:val="00BC185C"/>
    <w:rsid w:val="00BD3B40"/>
    <w:rsid w:val="00BF14E6"/>
    <w:rsid w:val="00C63E78"/>
    <w:rsid w:val="00C714A3"/>
    <w:rsid w:val="00CB6472"/>
    <w:rsid w:val="00CE1219"/>
    <w:rsid w:val="00D02B53"/>
    <w:rsid w:val="00D96BAD"/>
    <w:rsid w:val="00DA51E1"/>
    <w:rsid w:val="00E038B1"/>
    <w:rsid w:val="00F95A39"/>
    <w:rsid w:val="00F95EBA"/>
    <w:rsid w:val="00FD1DA3"/>
    <w:rsid w:val="00FE1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45E5DD9-8E2B-492E-9495-9BF14C35A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1DA3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82D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82DF4"/>
    <w:rPr>
      <w:rFonts w:ascii="Courier" w:eastAsia="Times New Roman" w:hAnsi="Courier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782D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82DF4"/>
    <w:rPr>
      <w:rFonts w:ascii="Courier" w:eastAsia="Times New Roman" w:hAnsi="Courier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01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1D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CD84698D.dotm</Template>
  <TotalTime>5</TotalTime>
  <Pages>1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the Insurance Commissioner</Company>
  <LinksUpToDate>false</LinksUpToDate>
  <CharactersWithSpaces>2947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LTC partnership Status Disclosure Notice</dc:title>
  <dc:subject>Disclosure notice and information related to long term care insurance partnership policies/certificates.</dc:subject>
  <dc:creator>kacys</dc:creator>
  <cp:lastModifiedBy>Dallenbach, Maria (OIC)</cp:lastModifiedBy>
  <cp:revision>3</cp:revision>
  <cp:lastPrinted>2011-10-19T15:09:00Z</cp:lastPrinted>
  <dcterms:created xsi:type="dcterms:W3CDTF">2012-12-17T17:57:00Z</dcterms:created>
  <dcterms:modified xsi:type="dcterms:W3CDTF">2016-09-12T20:23:00Z</dcterms:modified>
</cp:coreProperties>
</file>