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03" w:rsidRPr="00AC3FEE" w:rsidRDefault="00A75603" w:rsidP="00A7560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Partnership </w:t>
      </w:r>
      <w:r w:rsidRPr="00AC3FEE">
        <w:rPr>
          <w:rFonts w:ascii="Arial" w:hAnsi="Arial" w:cs="Arial"/>
          <w:b/>
          <w:color w:val="000000"/>
          <w:sz w:val="22"/>
          <w:szCs w:val="22"/>
        </w:rPr>
        <w:t>Program Notice</w:t>
      </w:r>
    </w:p>
    <w:p w:rsidR="00A75603" w:rsidRPr="00AC3FEE" w:rsidRDefault="00A75603" w:rsidP="00A7560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Important </w:t>
      </w:r>
      <w:r w:rsidRPr="00AC3FEE">
        <w:rPr>
          <w:rFonts w:ascii="Arial" w:hAnsi="Arial" w:cs="Arial"/>
          <w:b/>
          <w:color w:val="000000"/>
          <w:sz w:val="22"/>
          <w:szCs w:val="22"/>
        </w:rPr>
        <w:t xml:space="preserve">Consumer Information Regarding 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the Washington </w:t>
      </w:r>
      <w:r w:rsidRPr="00AC3FEE">
        <w:rPr>
          <w:rFonts w:ascii="Arial" w:hAnsi="Arial" w:cs="Arial"/>
          <w:b/>
          <w:color w:val="000000"/>
          <w:sz w:val="22"/>
          <w:szCs w:val="22"/>
        </w:rPr>
        <w:t xml:space="preserve">Long-Term Care 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>Insurance</w:t>
      </w:r>
    </w:p>
    <w:p w:rsidR="00A75603" w:rsidRPr="00AC3FEE" w:rsidRDefault="00A75603" w:rsidP="00A7560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>Partnership Program</w:t>
      </w:r>
    </w:p>
    <w:p w:rsidR="00F659A5" w:rsidRDefault="00F659A5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 xml:space="preserve">Some long-term care insurance policies [certificates] sold in Washington may qualify for the Washington Long-Term Care Insurance Partnership Program (the Partnership Program). The Partnership Program is a partnership between state government and private insurance companies to assist individuals in planning their long-term care needs. Insurance companies voluntarily agree to participate in the Partnership Program by offering long-term care insurance coverage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meets certain State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Pr="00AC3FEE">
        <w:rPr>
          <w:rFonts w:ascii="Arial" w:hAnsi="Arial" w:cs="Arial"/>
          <w:color w:val="000000"/>
          <w:sz w:val="22"/>
          <w:szCs w:val="22"/>
        </w:rPr>
        <w:t>Federal requirements. Long-term care insurance policies [certificates] that qualify as Partnership Policies [Certificates] may protect the policyholder's [</w:t>
      </w:r>
      <w:proofErr w:type="spellStart"/>
      <w:r w:rsidRPr="00AC3FEE">
        <w:rPr>
          <w:rFonts w:ascii="Arial" w:hAnsi="Arial" w:cs="Arial"/>
          <w:color w:val="000000"/>
          <w:sz w:val="22"/>
          <w:szCs w:val="22"/>
        </w:rPr>
        <w:t>certificateholder's</w:t>
      </w:r>
      <w:proofErr w:type="spellEnd"/>
      <w:r w:rsidRPr="00AC3FEE">
        <w:rPr>
          <w:rFonts w:ascii="Arial" w:hAnsi="Arial" w:cs="Arial"/>
          <w:color w:val="000000"/>
          <w:sz w:val="22"/>
          <w:szCs w:val="22"/>
        </w:rPr>
        <w:t>] assets through a feature known as "Asset Disregard" under Washington's Medicaid program.</w:t>
      </w: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</w:p>
    <w:p w:rsidR="00A75603" w:rsidRPr="00AC3FEE" w:rsidRDefault="00A75603" w:rsidP="00A75603">
      <w:pPr>
        <w:rPr>
          <w:rFonts w:ascii="Arial" w:hAnsi="Arial" w:cs="Arial"/>
          <w:b/>
          <w:color w:val="000000"/>
          <w:sz w:val="22"/>
          <w:szCs w:val="22"/>
        </w:rPr>
      </w:pP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>Asset Disregard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means that an amount of the policyholder's [</w:t>
      </w:r>
      <w:proofErr w:type="spellStart"/>
      <w:r w:rsidRPr="00AC3FEE">
        <w:rPr>
          <w:rFonts w:ascii="Arial" w:hAnsi="Arial" w:cs="Arial"/>
          <w:color w:val="000000"/>
          <w:sz w:val="22"/>
          <w:szCs w:val="22"/>
        </w:rPr>
        <w:t>certificateholder's</w:t>
      </w:r>
      <w:proofErr w:type="spellEnd"/>
      <w:r w:rsidRPr="00AC3FEE">
        <w:rPr>
          <w:rFonts w:ascii="Arial" w:hAnsi="Arial" w:cs="Arial"/>
          <w:color w:val="000000"/>
          <w:sz w:val="22"/>
          <w:szCs w:val="22"/>
        </w:rPr>
        <w:t xml:space="preserve">] assets equal to the amount of long-term care insurance benefits received under a qualified Partnership Policy [Certificate]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 xml:space="preserve">will 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be disregarded for the purpose of determining the insured's eligibility for Medicaid. This generally allows a person to keep assets equal to the insurance benefits received under a qualified Partnership Policy [Certificate] without affecting the person's eligibility for Medicaid. </w:t>
      </w:r>
      <w:r w:rsidRPr="007922DA">
        <w:rPr>
          <w:rFonts w:ascii="Arial" w:hAnsi="Arial" w:cs="Arial"/>
          <w:color w:val="000000"/>
          <w:sz w:val="22"/>
          <w:szCs w:val="22"/>
        </w:rPr>
        <w:t>All other Medicaid eligibility criteria</w:t>
      </w:r>
      <w:r w:rsidR="007922DA" w:rsidRPr="007922DA">
        <w:rPr>
          <w:rFonts w:ascii="Arial" w:hAnsi="Arial" w:cs="Arial"/>
          <w:color w:val="000000"/>
          <w:sz w:val="22"/>
          <w:szCs w:val="22"/>
        </w:rPr>
        <w:t xml:space="preserve"> will apply.  Assets that can’t be protected un</w:t>
      </w:r>
      <w:r w:rsidR="00972231">
        <w:rPr>
          <w:rFonts w:ascii="Arial" w:hAnsi="Arial" w:cs="Arial"/>
          <w:color w:val="000000"/>
          <w:sz w:val="22"/>
          <w:szCs w:val="22"/>
        </w:rPr>
        <w:t>d</w:t>
      </w:r>
      <w:r w:rsidR="007922DA" w:rsidRPr="007922DA">
        <w:rPr>
          <w:rFonts w:ascii="Arial" w:hAnsi="Arial" w:cs="Arial"/>
          <w:color w:val="000000"/>
          <w:sz w:val="22"/>
          <w:szCs w:val="22"/>
        </w:rPr>
        <w:t>er the LTC partnership provisions are described in WAC 388-518-1415.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Asset Disregard is not available under a long-term care insurance policy [certificate] that is not a Partnership Policy [Certificate]. Therefore, you should consider if Asset Disregard is important to you, and whether a Partnership Policy meets your needs. </w:t>
      </w:r>
      <w:r w:rsidRPr="00AC3FEE">
        <w:rPr>
          <w:rFonts w:ascii="Arial" w:hAnsi="Arial" w:cs="Arial"/>
          <w:b/>
          <w:color w:val="000000"/>
          <w:sz w:val="22"/>
          <w:szCs w:val="22"/>
        </w:rPr>
        <w:t xml:space="preserve">The purchase 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of </w:t>
      </w:r>
      <w:r w:rsidRPr="00AC3FEE">
        <w:rPr>
          <w:rFonts w:ascii="Arial" w:hAnsi="Arial" w:cs="Arial"/>
          <w:b/>
          <w:color w:val="000000"/>
          <w:sz w:val="22"/>
          <w:szCs w:val="22"/>
        </w:rPr>
        <w:t xml:space="preserve">a Partnership Policy does not automatically qualify 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you </w:t>
      </w:r>
      <w:r w:rsidRPr="00AC3FEE">
        <w:rPr>
          <w:rFonts w:ascii="Arial" w:hAnsi="Arial" w:cs="Arial"/>
          <w:b/>
          <w:color w:val="000000"/>
          <w:sz w:val="22"/>
          <w:szCs w:val="22"/>
        </w:rPr>
        <w:t>for Medicaid.</w:t>
      </w: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What are </w:t>
      </w:r>
      <w:r w:rsidRPr="00AC3F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the </w:t>
      </w: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Requirements </w:t>
      </w:r>
      <w:r w:rsidRPr="00AC3F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 </w:t>
      </w: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 Partnership </w:t>
      </w:r>
      <w:r w:rsidR="0013054C"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>Policy</w:t>
      </w: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AC3F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[Certificate]?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In order for a policy [certificate] to qualify as a Partnership Policy [Certificate], it must, among other requirements: </w:t>
      </w:r>
    </w:p>
    <w:p w:rsidR="00A75603" w:rsidRPr="00AC3FEE" w:rsidRDefault="00A75603" w:rsidP="00A75603">
      <w:pPr>
        <w:widowControl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 xml:space="preserve">be issued </w:t>
      </w:r>
      <w:r w:rsidR="0013054C">
        <w:rPr>
          <w:rFonts w:ascii="Arial" w:hAnsi="Arial" w:cs="Arial"/>
          <w:color w:val="000000"/>
          <w:sz w:val="22"/>
          <w:szCs w:val="22"/>
        </w:rPr>
        <w:t xml:space="preserve">or exchanged </w:t>
      </w:r>
      <w:r w:rsidRPr="00AC3FEE">
        <w:rPr>
          <w:rFonts w:ascii="Arial" w:hAnsi="Arial" w:cs="Arial"/>
          <w:color w:val="000000"/>
          <w:sz w:val="22"/>
          <w:szCs w:val="22"/>
        </w:rPr>
        <w:t>to an individual after January 1, 20</w:t>
      </w:r>
      <w:r w:rsidRPr="00137F35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C3FEE">
        <w:rPr>
          <w:rFonts w:ascii="Arial" w:hAnsi="Arial" w:cs="Arial"/>
          <w:color w:val="000000"/>
          <w:sz w:val="22"/>
          <w:szCs w:val="22"/>
        </w:rPr>
        <w:t>;</w:t>
      </w:r>
    </w:p>
    <w:p w:rsidR="00A75603" w:rsidRPr="00AC3FEE" w:rsidRDefault="00A75603" w:rsidP="00A75603">
      <w:pPr>
        <w:widowControl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 xml:space="preserve">be a tax-qualified policy under </w:t>
      </w:r>
      <w:r w:rsidRPr="00AC3FEE">
        <w:rPr>
          <w:rFonts w:ascii="Arial" w:hAnsi="Arial" w:cs="Arial"/>
          <w:bCs/>
          <w:iCs/>
          <w:color w:val="000000"/>
          <w:sz w:val="22"/>
          <w:szCs w:val="22"/>
        </w:rPr>
        <w:t xml:space="preserve">Section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>7702(B)(b)</w:t>
      </w:r>
      <w:r w:rsidRPr="00AC3F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3FEE">
        <w:rPr>
          <w:rFonts w:ascii="Arial" w:hAnsi="Arial" w:cs="Arial"/>
          <w:color w:val="000000"/>
          <w:sz w:val="22"/>
          <w:szCs w:val="22"/>
        </w:rPr>
        <w:t>of the Internal Revenue Code of 1986;</w:t>
      </w:r>
    </w:p>
    <w:p w:rsidR="00A75603" w:rsidRPr="00AC3FEE" w:rsidRDefault="00A75603" w:rsidP="00A75603">
      <w:pPr>
        <w:widowControl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>meet stringent consumer protection standards</w:t>
      </w:r>
      <w:r w:rsidR="00045595">
        <w:rPr>
          <w:rFonts w:ascii="Arial" w:hAnsi="Arial" w:cs="Arial"/>
          <w:color w:val="000000"/>
          <w:sz w:val="22"/>
          <w:szCs w:val="22"/>
        </w:rPr>
        <w:t>;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and</w:t>
      </w:r>
    </w:p>
    <w:p w:rsidR="00A75603" w:rsidRPr="00AC3FEE" w:rsidRDefault="00A75603" w:rsidP="00A75603">
      <w:pPr>
        <w:widowControl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 xml:space="preserve">meet the following inflation 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protection </w:t>
      </w:r>
      <w:r w:rsidRPr="00AC3FEE">
        <w:rPr>
          <w:rFonts w:ascii="Arial" w:hAnsi="Arial" w:cs="Arial"/>
          <w:color w:val="000000"/>
          <w:sz w:val="22"/>
          <w:szCs w:val="22"/>
        </w:rPr>
        <w:t>requirements:</w:t>
      </w:r>
    </w:p>
    <w:p w:rsidR="00A75603" w:rsidRPr="00226932" w:rsidRDefault="00A75603" w:rsidP="00A75603">
      <w:pPr>
        <w:widowControl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 xml:space="preserve">For ages 60 or younger provides 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automatic annual </w:t>
      </w:r>
      <w:r w:rsidRPr="00AC3FEE">
        <w:rPr>
          <w:rFonts w:ascii="Arial" w:hAnsi="Arial" w:cs="Arial"/>
          <w:color w:val="000000"/>
          <w:sz w:val="22"/>
          <w:szCs w:val="22"/>
        </w:rPr>
        <w:t>compound</w:t>
      </w:r>
      <w:r w:rsidR="00045595">
        <w:rPr>
          <w:rFonts w:ascii="Arial" w:hAnsi="Arial" w:cs="Arial"/>
          <w:color w:val="000000"/>
          <w:sz w:val="22"/>
          <w:szCs w:val="22"/>
        </w:rPr>
        <w:t>ed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inflation 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increases at a rate </w:t>
      </w:r>
      <w:r w:rsidR="0013054C">
        <w:rPr>
          <w:rFonts w:ascii="Arial" w:hAnsi="Arial" w:cs="Arial"/>
          <w:color w:val="000000"/>
          <w:sz w:val="22"/>
          <w:szCs w:val="22"/>
        </w:rPr>
        <w:t>not less than three percent or automatic</w:t>
      </w:r>
      <w:r w:rsidR="00D909EF">
        <w:rPr>
          <w:rFonts w:ascii="Arial" w:hAnsi="Arial" w:cs="Arial"/>
          <w:color w:val="000000"/>
          <w:sz w:val="22"/>
          <w:szCs w:val="22"/>
        </w:rPr>
        <w:t xml:space="preserve"> annual compounded</w:t>
      </w:r>
      <w:r w:rsidR="0013054C">
        <w:rPr>
          <w:rFonts w:ascii="Arial" w:hAnsi="Arial" w:cs="Arial"/>
          <w:color w:val="000000"/>
          <w:sz w:val="22"/>
          <w:szCs w:val="22"/>
        </w:rPr>
        <w:t xml:space="preserve"> inflation increases at a rate 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based on </w:t>
      </w:r>
      <w:r w:rsidR="0013054C">
        <w:rPr>
          <w:rFonts w:ascii="Arial" w:hAnsi="Arial" w:cs="Arial"/>
          <w:color w:val="000000"/>
          <w:sz w:val="22"/>
          <w:szCs w:val="22"/>
        </w:rPr>
        <w:t>changes in the consumer price index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, not </w:t>
      </w:r>
      <w:r w:rsidR="0013054C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045595">
        <w:rPr>
          <w:rFonts w:ascii="Arial" w:hAnsi="Arial" w:cs="Arial"/>
          <w:color w:val="000000"/>
          <w:sz w:val="22"/>
          <w:szCs w:val="22"/>
        </w:rPr>
        <w:t xml:space="preserve">less than zero percent; </w:t>
      </w:r>
    </w:p>
    <w:p w:rsidR="00A75603" w:rsidRPr="00226932" w:rsidRDefault="00A75603" w:rsidP="00A75603">
      <w:pPr>
        <w:widowControl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26932">
        <w:rPr>
          <w:rFonts w:ascii="Arial" w:hAnsi="Arial" w:cs="Arial"/>
          <w:color w:val="000000"/>
          <w:sz w:val="22"/>
          <w:szCs w:val="22"/>
        </w:rPr>
        <w:t xml:space="preserve">For ages 61 to 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>7</w:t>
      </w:r>
      <w:r w:rsidR="00D909EF">
        <w:rPr>
          <w:rFonts w:ascii="Arial" w:hAnsi="Arial" w:cs="Arial"/>
          <w:color w:val="000000"/>
          <w:sz w:val="22"/>
          <w:szCs w:val="22"/>
        </w:rPr>
        <w:t>6</w:t>
      </w:r>
      <w:r w:rsidRPr="00226932">
        <w:rPr>
          <w:rFonts w:ascii="Arial" w:hAnsi="Arial" w:cs="Arial"/>
          <w:color w:val="000000"/>
          <w:sz w:val="22"/>
          <w:szCs w:val="22"/>
        </w:rPr>
        <w:t xml:space="preserve"> provides 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 xml:space="preserve">automatic simple inflation increases at a rate </w:t>
      </w:r>
      <w:r w:rsidR="00F06E91">
        <w:rPr>
          <w:rFonts w:ascii="Arial" w:hAnsi="Arial" w:cs="Arial"/>
          <w:color w:val="000000"/>
          <w:sz w:val="22"/>
          <w:szCs w:val="22"/>
        </w:rPr>
        <w:t xml:space="preserve">not less than three percent or automatic inflation increases at a rate 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 xml:space="preserve">based on changes in the </w:t>
      </w:r>
      <w:r w:rsidR="00F06E91">
        <w:rPr>
          <w:rFonts w:ascii="Arial" w:hAnsi="Arial" w:cs="Arial"/>
          <w:color w:val="000000"/>
          <w:sz w:val="22"/>
          <w:szCs w:val="22"/>
        </w:rPr>
        <w:t>consumer price index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 xml:space="preserve">, not </w:t>
      </w:r>
      <w:r w:rsidR="00F06E91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>less than zero</w:t>
      </w:r>
      <w:r w:rsidR="00F06E91">
        <w:rPr>
          <w:rFonts w:ascii="Arial" w:hAnsi="Arial" w:cs="Arial"/>
          <w:color w:val="000000"/>
          <w:sz w:val="22"/>
          <w:szCs w:val="22"/>
        </w:rPr>
        <w:t xml:space="preserve"> percent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A75603" w:rsidRPr="00226932" w:rsidRDefault="00A75603" w:rsidP="00A75603">
      <w:pPr>
        <w:widowControl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26932">
        <w:rPr>
          <w:rFonts w:ascii="Arial" w:hAnsi="Arial" w:cs="Arial"/>
          <w:color w:val="000000"/>
          <w:sz w:val="22"/>
          <w:szCs w:val="22"/>
        </w:rPr>
        <w:t xml:space="preserve">For ages 76 and older </w:t>
      </w:r>
      <w:r w:rsidR="00226932" w:rsidRPr="00226932">
        <w:rPr>
          <w:rFonts w:ascii="Arial" w:hAnsi="Arial" w:cs="Arial"/>
          <w:sz w:val="22"/>
          <w:szCs w:val="22"/>
        </w:rPr>
        <w:t>the policy may, but is not required to, provide automatic inflation increases at a rate based on changes in the consumer price index, not to be less than zero percent.</w:t>
      </w:r>
      <w:r w:rsidR="00045595" w:rsidRPr="0022693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color w:val="000000"/>
          <w:sz w:val="22"/>
          <w:szCs w:val="22"/>
        </w:rPr>
        <w:t>If you apply and are approved for long-term care insurance coverage, [</w:t>
      </w:r>
      <w:r w:rsidR="00226932">
        <w:rPr>
          <w:rFonts w:ascii="Arial" w:hAnsi="Arial" w:cs="Arial"/>
          <w:color w:val="000000"/>
          <w:sz w:val="22"/>
          <w:szCs w:val="22"/>
        </w:rPr>
        <w:t>issue</w:t>
      </w:r>
      <w:r w:rsidRPr="00AC3FEE">
        <w:rPr>
          <w:rFonts w:ascii="Arial" w:hAnsi="Arial" w:cs="Arial"/>
          <w:color w:val="000000"/>
          <w:sz w:val="22"/>
          <w:szCs w:val="22"/>
        </w:rPr>
        <w:t>r name] will provide you with written documentation as to whether or not your policy [certificate] qualifies as a Partnership Policy [Certificate].</w:t>
      </w: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</w:p>
    <w:p w:rsidR="002C5247" w:rsidRDefault="002C5247" w:rsidP="00A7560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5603" w:rsidRPr="00AC3FEE" w:rsidRDefault="00A75603" w:rsidP="00A75603">
      <w:pPr>
        <w:rPr>
          <w:rFonts w:ascii="Arial" w:hAnsi="Arial" w:cs="Arial"/>
          <w:color w:val="000000"/>
          <w:sz w:val="22"/>
          <w:szCs w:val="22"/>
        </w:rPr>
      </w:pPr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What Could Disqualify a Policy [Certificate] as a Partnership </w:t>
      </w:r>
      <w:proofErr w:type="gramStart"/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>Policy.</w:t>
      </w:r>
      <w:proofErr w:type="gramEnd"/>
      <w:r w:rsidRPr="00AC3FEE">
        <w:rPr>
          <w:rFonts w:ascii="Arial" w:hAnsi="Arial" w:cs="Arial"/>
          <w:color w:val="000000"/>
          <w:sz w:val="22"/>
          <w:szCs w:val="22"/>
        </w:rPr>
        <w:t xml:space="preserve"> Certain types of changes to a Partnership Policy [Certificate] could affect whether or not such policy [certificate] </w:t>
      </w:r>
      <w:r w:rsidRPr="00AC3FEE">
        <w:rPr>
          <w:rFonts w:ascii="Arial" w:hAnsi="Arial" w:cs="Arial"/>
          <w:color w:val="000000"/>
          <w:sz w:val="22"/>
          <w:szCs w:val="22"/>
        </w:rPr>
        <w:lastRenderedPageBreak/>
        <w:t xml:space="preserve">continues to be a Partnership Policy [Certificate]. If you purchase a Partnership Policy [Certificate] and later decide to make </w:t>
      </w:r>
      <w:r w:rsidRPr="00AC3FEE">
        <w:rPr>
          <w:rFonts w:ascii="Arial" w:hAnsi="Arial" w:cs="Arial"/>
          <w:iCs/>
          <w:color w:val="000000"/>
          <w:sz w:val="22"/>
          <w:szCs w:val="22"/>
        </w:rPr>
        <w:t xml:space="preserve">any </w:t>
      </w:r>
      <w:r w:rsidRPr="00AC3FEE">
        <w:rPr>
          <w:rFonts w:ascii="Arial" w:hAnsi="Arial" w:cs="Arial"/>
          <w:color w:val="000000"/>
          <w:sz w:val="22"/>
          <w:szCs w:val="22"/>
        </w:rPr>
        <w:t>changes, you should first consult with [</w:t>
      </w:r>
      <w:r w:rsidR="00226932">
        <w:rPr>
          <w:rFonts w:ascii="Arial" w:hAnsi="Arial" w:cs="Arial"/>
          <w:color w:val="000000"/>
          <w:sz w:val="22"/>
          <w:szCs w:val="22"/>
        </w:rPr>
        <w:t>issuer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name] to determine the effect of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proposed change. In addition, if you move to a state that does not maintain a Partnership Program or does not recognize your policy [certificate] as a Partnership Policy [Certificate], you would not receive beneficial treatment of your policy [certificate] under the Medicaid program of that state. The information contained in this disclosure is based on current Washington and Federal laws. These laws may be subject to change. </w:t>
      </w:r>
      <w:r w:rsidRPr="00AC3FEE">
        <w:rPr>
          <w:rFonts w:ascii="Arial" w:hAnsi="Arial" w:cs="Arial"/>
          <w:bCs/>
          <w:color w:val="000000"/>
          <w:sz w:val="22"/>
          <w:szCs w:val="22"/>
        </w:rPr>
        <w:t xml:space="preserve">Any </w:t>
      </w:r>
      <w:r w:rsidRPr="00AC3FEE">
        <w:rPr>
          <w:rFonts w:ascii="Arial" w:hAnsi="Arial" w:cs="Arial"/>
          <w:color w:val="000000"/>
          <w:sz w:val="22"/>
          <w:szCs w:val="22"/>
        </w:rPr>
        <w:t>change in law could reduce or eliminate the beneficial treatment of your policy [certificate] under Washington's Medicaid program.</w:t>
      </w:r>
    </w:p>
    <w:p w:rsidR="00A75603" w:rsidRPr="00AC3FEE" w:rsidRDefault="00A75603" w:rsidP="00A75603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D4501" w:rsidRDefault="00A75603" w:rsidP="00226932">
      <w:r w:rsidRPr="00AC3FEE">
        <w:rPr>
          <w:rFonts w:ascii="Arial" w:hAnsi="Arial" w:cs="Arial"/>
          <w:b/>
          <w:color w:val="000000"/>
          <w:sz w:val="22"/>
          <w:szCs w:val="22"/>
          <w:u w:val="single"/>
        </w:rPr>
        <w:t>Additional Information.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If you have questions regarding long-term care insurance policies [certificates] ple</w:t>
      </w:r>
      <w:r w:rsidR="00226932">
        <w:rPr>
          <w:rFonts w:ascii="Arial" w:hAnsi="Arial" w:cs="Arial"/>
          <w:color w:val="000000"/>
          <w:sz w:val="22"/>
          <w:szCs w:val="22"/>
        </w:rPr>
        <w:t>ase contact [issuer</w:t>
      </w:r>
      <w:r w:rsidRPr="00AC3FEE">
        <w:rPr>
          <w:rFonts w:ascii="Arial" w:hAnsi="Arial" w:cs="Arial"/>
          <w:color w:val="000000"/>
          <w:sz w:val="22"/>
          <w:szCs w:val="22"/>
        </w:rPr>
        <w:t xml:space="preserve"> name.] If you have questions regarding current laws governing Medicaid eligibility, you should contact the </w:t>
      </w:r>
      <w:r w:rsidRPr="007922DA">
        <w:rPr>
          <w:rFonts w:ascii="Arial" w:hAnsi="Arial" w:cs="Arial"/>
          <w:color w:val="000000"/>
          <w:sz w:val="22"/>
          <w:szCs w:val="22"/>
        </w:rPr>
        <w:t xml:space="preserve">Washington </w:t>
      </w:r>
      <w:r w:rsidR="007922DA" w:rsidRPr="007922DA">
        <w:rPr>
          <w:rFonts w:ascii="Arial" w:hAnsi="Arial" w:cs="Arial"/>
          <w:color w:val="000000"/>
          <w:sz w:val="22"/>
          <w:szCs w:val="22"/>
        </w:rPr>
        <w:t>Health Care A</w:t>
      </w:r>
      <w:r w:rsidRPr="007922DA">
        <w:rPr>
          <w:rFonts w:ascii="Arial" w:hAnsi="Arial" w:cs="Arial"/>
          <w:color w:val="000000"/>
          <w:sz w:val="22"/>
          <w:szCs w:val="22"/>
        </w:rPr>
        <w:t>uthority</w:t>
      </w:r>
      <w:r w:rsidR="007922DA" w:rsidRPr="007922DA">
        <w:rPr>
          <w:rFonts w:ascii="Arial" w:hAnsi="Arial" w:cs="Arial"/>
          <w:color w:val="000000"/>
          <w:sz w:val="22"/>
          <w:szCs w:val="22"/>
        </w:rPr>
        <w:t xml:space="preserve"> http://hca.wa.gov/contact.html</w:t>
      </w:r>
      <w:r w:rsidRPr="007922DA">
        <w:rPr>
          <w:rFonts w:ascii="Arial" w:hAnsi="Arial" w:cs="Arial"/>
          <w:color w:val="000000"/>
          <w:sz w:val="22"/>
          <w:szCs w:val="22"/>
        </w:rPr>
        <w:t>.</w:t>
      </w:r>
    </w:p>
    <w:sectPr w:rsidR="00AD4501" w:rsidSect="00AD45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4" w:rsidRDefault="00AD3AD4" w:rsidP="00164084">
      <w:r>
        <w:separator/>
      </w:r>
    </w:p>
  </w:endnote>
  <w:endnote w:type="continuationSeparator" w:id="0">
    <w:p w:rsidR="00AD3AD4" w:rsidRDefault="00AD3AD4" w:rsidP="001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84" w:rsidRPr="009213B3" w:rsidRDefault="00B81996">
    <w:pPr>
      <w:pStyle w:val="Footer"/>
      <w:rPr>
        <w:rFonts w:ascii="Arial" w:hAnsi="Arial" w:cs="Arial"/>
      </w:rPr>
    </w:pPr>
    <w:r w:rsidRPr="00B81996">
      <w:rPr>
        <w:rFonts w:ascii="Arial" w:hAnsi="Arial" w:cs="Arial"/>
      </w:rPr>
      <w:t>LTCP PROGRAM NOTICE 01.01.2012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4" w:rsidRDefault="00AD3AD4" w:rsidP="00164084">
      <w:r>
        <w:separator/>
      </w:r>
    </w:p>
  </w:footnote>
  <w:footnote w:type="continuationSeparator" w:id="0">
    <w:p w:rsidR="00AD3AD4" w:rsidRDefault="00AD3AD4" w:rsidP="0016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7170"/>
    <w:multiLevelType w:val="hybridMultilevel"/>
    <w:tmpl w:val="3960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3"/>
    <w:rsid w:val="0002782F"/>
    <w:rsid w:val="00045595"/>
    <w:rsid w:val="000842D4"/>
    <w:rsid w:val="000F044B"/>
    <w:rsid w:val="000F5999"/>
    <w:rsid w:val="0013054C"/>
    <w:rsid w:val="00131B56"/>
    <w:rsid w:val="0013268A"/>
    <w:rsid w:val="00144F39"/>
    <w:rsid w:val="00164084"/>
    <w:rsid w:val="001A1DB4"/>
    <w:rsid w:val="001C2DE7"/>
    <w:rsid w:val="001D5B23"/>
    <w:rsid w:val="00226932"/>
    <w:rsid w:val="00235D78"/>
    <w:rsid w:val="00247052"/>
    <w:rsid w:val="002847B4"/>
    <w:rsid w:val="002C5247"/>
    <w:rsid w:val="00302DA4"/>
    <w:rsid w:val="0031444F"/>
    <w:rsid w:val="00322521"/>
    <w:rsid w:val="003279B1"/>
    <w:rsid w:val="00335C52"/>
    <w:rsid w:val="003466DE"/>
    <w:rsid w:val="003543D2"/>
    <w:rsid w:val="00356F09"/>
    <w:rsid w:val="003930C8"/>
    <w:rsid w:val="003C6889"/>
    <w:rsid w:val="003F75D7"/>
    <w:rsid w:val="00451DC4"/>
    <w:rsid w:val="00481077"/>
    <w:rsid w:val="005022F5"/>
    <w:rsid w:val="0052194C"/>
    <w:rsid w:val="00526E41"/>
    <w:rsid w:val="00550BE2"/>
    <w:rsid w:val="005D6CBA"/>
    <w:rsid w:val="006007C6"/>
    <w:rsid w:val="0062250E"/>
    <w:rsid w:val="0062414B"/>
    <w:rsid w:val="00654C6C"/>
    <w:rsid w:val="00680551"/>
    <w:rsid w:val="006C55DC"/>
    <w:rsid w:val="0076211B"/>
    <w:rsid w:val="0077677C"/>
    <w:rsid w:val="007922DA"/>
    <w:rsid w:val="007B570A"/>
    <w:rsid w:val="007C462B"/>
    <w:rsid w:val="007D15D6"/>
    <w:rsid w:val="008017F4"/>
    <w:rsid w:val="008317CA"/>
    <w:rsid w:val="00885FC1"/>
    <w:rsid w:val="008A3AB3"/>
    <w:rsid w:val="008B5506"/>
    <w:rsid w:val="009213B3"/>
    <w:rsid w:val="00944FF4"/>
    <w:rsid w:val="00951A55"/>
    <w:rsid w:val="00972231"/>
    <w:rsid w:val="009A0E3E"/>
    <w:rsid w:val="009C149A"/>
    <w:rsid w:val="009F24DA"/>
    <w:rsid w:val="00A35DFD"/>
    <w:rsid w:val="00A373E2"/>
    <w:rsid w:val="00A55861"/>
    <w:rsid w:val="00A75603"/>
    <w:rsid w:val="00AC3440"/>
    <w:rsid w:val="00AD3AD4"/>
    <w:rsid w:val="00AD4501"/>
    <w:rsid w:val="00AE255A"/>
    <w:rsid w:val="00AE57E2"/>
    <w:rsid w:val="00B40693"/>
    <w:rsid w:val="00B41A43"/>
    <w:rsid w:val="00B47D6F"/>
    <w:rsid w:val="00B81996"/>
    <w:rsid w:val="00B8245F"/>
    <w:rsid w:val="00BF14E6"/>
    <w:rsid w:val="00C63E78"/>
    <w:rsid w:val="00C714A3"/>
    <w:rsid w:val="00CC4BDF"/>
    <w:rsid w:val="00CE1219"/>
    <w:rsid w:val="00D02B53"/>
    <w:rsid w:val="00D30472"/>
    <w:rsid w:val="00D45E45"/>
    <w:rsid w:val="00D52DF5"/>
    <w:rsid w:val="00D909EF"/>
    <w:rsid w:val="00DE14E5"/>
    <w:rsid w:val="00E038B1"/>
    <w:rsid w:val="00ED42F6"/>
    <w:rsid w:val="00EE07C7"/>
    <w:rsid w:val="00F06E91"/>
    <w:rsid w:val="00F659A5"/>
    <w:rsid w:val="00F73F12"/>
    <w:rsid w:val="00F95A39"/>
    <w:rsid w:val="00F95EBA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2CD53-C872-44EB-82B7-E9BCEEEA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0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5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54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54C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4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08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4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084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FF932999.dotm</Template>
  <TotalTime>11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Partnership Program Notice</vt:lpstr>
    </vt:vector>
  </TitlesOfParts>
  <Company>Office of the Insurance Commissioner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Partnership Program Notice</dc:title>
  <dc:subject>Important information, requirements, and a brief explanation of what might disqualify a policy related to the Long Term Care Insurance Partnership Program.</dc:subject>
  <dc:creator>kacys</dc:creator>
  <dc:description>Consumer information on the Partnership Program in WA State.</dc:description>
  <cp:lastModifiedBy>Dallenbach, Maria (OIC)</cp:lastModifiedBy>
  <cp:revision>4</cp:revision>
  <cp:lastPrinted>2011-07-14T13:51:00Z</cp:lastPrinted>
  <dcterms:created xsi:type="dcterms:W3CDTF">2016-07-22T18:33:00Z</dcterms:created>
  <dcterms:modified xsi:type="dcterms:W3CDTF">2016-09-12T20:30:00Z</dcterms:modified>
</cp:coreProperties>
</file>